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48C7" w:rsidRDefault="00675887">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8"/>
          <w:szCs w:val="28"/>
        </w:rPr>
        <w:t>Д</w:t>
      </w:r>
      <w:r>
        <w:rPr>
          <w:rFonts w:ascii="Times New Roman" w:eastAsia="Calibri" w:hAnsi="Times New Roman" w:cs="Times New Roman"/>
          <w:b/>
          <w:sz w:val="24"/>
          <w:szCs w:val="24"/>
        </w:rPr>
        <w:t>ОГОВОР ПОСТАВКИ №     /С</w:t>
      </w:r>
    </w:p>
    <w:p w:rsidR="006748C7" w:rsidRDefault="006748C7">
      <w:pPr>
        <w:spacing w:after="0" w:line="240" w:lineRule="auto"/>
        <w:jc w:val="center"/>
        <w:rPr>
          <w:rFonts w:ascii="Times New Roman" w:eastAsia="Calibri" w:hAnsi="Times New Roman" w:cs="Times New Roman"/>
          <w:b/>
          <w:sz w:val="24"/>
          <w:szCs w:val="24"/>
        </w:rPr>
      </w:pPr>
    </w:p>
    <w:p w:rsidR="006748C7" w:rsidRDefault="006748C7">
      <w:pPr>
        <w:spacing w:after="0" w:line="240" w:lineRule="auto"/>
        <w:rPr>
          <w:rFonts w:ascii="Times New Roman" w:eastAsia="Calibri" w:hAnsi="Times New Roman" w:cs="Times New Roman"/>
          <w:sz w:val="24"/>
          <w:szCs w:val="24"/>
        </w:rPr>
      </w:pPr>
    </w:p>
    <w:tbl>
      <w:tblPr>
        <w:tblW w:w="0" w:type="auto"/>
        <w:tblInd w:w="108" w:type="dxa"/>
        <w:tblLook w:val="0000" w:firstRow="0" w:lastRow="0" w:firstColumn="0" w:lastColumn="0" w:noHBand="0" w:noVBand="0"/>
      </w:tblPr>
      <w:tblGrid>
        <w:gridCol w:w="2305"/>
        <w:gridCol w:w="2011"/>
        <w:gridCol w:w="5148"/>
      </w:tblGrid>
      <w:tr w:rsidR="006748C7">
        <w:tc>
          <w:tcPr>
            <w:tcW w:w="2362" w:type="dxa"/>
          </w:tcPr>
          <w:p w:rsidR="006748C7" w:rsidRDefault="00675887">
            <w:pPr>
              <w:spacing w:after="0" w:line="240" w:lineRule="auto"/>
              <w:rPr>
                <w:rFonts w:ascii="Times New Roman" w:eastAsia="Calibri" w:hAnsi="Times New Roman" w:cs="Times New Roman"/>
                <w:b/>
              </w:rPr>
            </w:pPr>
            <w:r>
              <w:rPr>
                <w:rFonts w:ascii="Times New Roman" w:eastAsia="Calibri" w:hAnsi="Times New Roman" w:cs="Times New Roman"/>
                <w:b/>
              </w:rPr>
              <w:t>г. Ярославль</w:t>
            </w:r>
          </w:p>
        </w:tc>
        <w:tc>
          <w:tcPr>
            <w:tcW w:w="2114" w:type="dxa"/>
          </w:tcPr>
          <w:p w:rsidR="006748C7" w:rsidRDefault="006748C7">
            <w:pPr>
              <w:spacing w:after="0" w:line="240" w:lineRule="auto"/>
              <w:rPr>
                <w:rFonts w:ascii="Times New Roman" w:eastAsia="Calibri" w:hAnsi="Times New Roman" w:cs="Times New Roman"/>
                <w:b/>
              </w:rPr>
            </w:pPr>
          </w:p>
        </w:tc>
        <w:tc>
          <w:tcPr>
            <w:tcW w:w="5305" w:type="dxa"/>
          </w:tcPr>
          <w:p w:rsidR="006748C7" w:rsidRDefault="00675887" w:rsidP="00684FA9">
            <w:pPr>
              <w:spacing w:after="0" w:line="240" w:lineRule="auto"/>
              <w:rPr>
                <w:rFonts w:ascii="Times New Roman" w:eastAsia="Calibri" w:hAnsi="Times New Roman" w:cs="Times New Roman"/>
                <w:b/>
              </w:rPr>
            </w:pPr>
            <w:r>
              <w:rPr>
                <w:rFonts w:ascii="Times New Roman" w:eastAsia="Calibri" w:hAnsi="Times New Roman" w:cs="Times New Roman"/>
                <w:b/>
              </w:rPr>
              <w:t xml:space="preserve">                             «_____»_____________ 202</w:t>
            </w:r>
            <w:r w:rsidR="00684FA9">
              <w:rPr>
                <w:rFonts w:ascii="Times New Roman" w:eastAsia="Calibri" w:hAnsi="Times New Roman" w:cs="Times New Roman"/>
                <w:b/>
              </w:rPr>
              <w:t>6</w:t>
            </w:r>
            <w:r>
              <w:rPr>
                <w:rFonts w:ascii="Times New Roman" w:eastAsia="Calibri" w:hAnsi="Times New Roman" w:cs="Times New Roman"/>
                <w:b/>
              </w:rPr>
              <w:t>г.</w:t>
            </w:r>
          </w:p>
        </w:tc>
      </w:tr>
    </w:tbl>
    <w:p w:rsidR="006748C7" w:rsidRDefault="006748C7">
      <w:pPr>
        <w:spacing w:after="0" w:line="240" w:lineRule="auto"/>
        <w:rPr>
          <w:rFonts w:ascii="Times New Roman" w:eastAsia="Calibri" w:hAnsi="Times New Roman" w:cs="Times New Roman"/>
          <w:i/>
          <w:iCs/>
        </w:rPr>
      </w:pPr>
    </w:p>
    <w:p w:rsidR="006748C7" w:rsidRDefault="00675887">
      <w:pPr>
        <w:pStyle w:val="afffffa"/>
        <w:tabs>
          <w:tab w:val="left" w:pos="567"/>
          <w:tab w:val="left" w:pos="1985"/>
        </w:tabs>
        <w:spacing w:before="0" w:after="0"/>
        <w:ind w:left="0" w:right="0"/>
        <w:jc w:val="both"/>
        <w:rPr>
          <w:color w:val="000000"/>
          <w:szCs w:val="24"/>
        </w:rPr>
      </w:pPr>
      <w:r>
        <w:rPr>
          <w:b/>
          <w:bCs/>
          <w:iCs/>
          <w:sz w:val="22"/>
          <w:szCs w:val="22"/>
        </w:rPr>
        <w:tab/>
      </w:r>
      <w:r>
        <w:rPr>
          <w:b/>
          <w:bCs/>
          <w:iCs/>
          <w:szCs w:val="24"/>
        </w:rPr>
        <w:t>Публичное акционерное общество «</w:t>
      </w:r>
      <w:proofErr w:type="spellStart"/>
      <w:r>
        <w:rPr>
          <w:b/>
          <w:bCs/>
          <w:iCs/>
          <w:szCs w:val="24"/>
        </w:rPr>
        <w:t>Россети</w:t>
      </w:r>
      <w:proofErr w:type="spellEnd"/>
      <w:r>
        <w:rPr>
          <w:b/>
          <w:bCs/>
          <w:iCs/>
          <w:szCs w:val="24"/>
        </w:rPr>
        <w:t xml:space="preserve"> Центр». (Филиал ПАО «</w:t>
      </w:r>
      <w:proofErr w:type="spellStart"/>
      <w:r>
        <w:rPr>
          <w:b/>
          <w:bCs/>
          <w:iCs/>
          <w:szCs w:val="24"/>
        </w:rPr>
        <w:t>Россети</w:t>
      </w:r>
      <w:proofErr w:type="spellEnd"/>
      <w:r>
        <w:rPr>
          <w:b/>
          <w:bCs/>
          <w:iCs/>
          <w:szCs w:val="24"/>
        </w:rPr>
        <w:t xml:space="preserve"> Центр» - «Ярэнерго»)</w:t>
      </w:r>
      <w:r>
        <w:rPr>
          <w:b/>
          <w:bCs/>
          <w:szCs w:val="24"/>
        </w:rPr>
        <w:t xml:space="preserve">, </w:t>
      </w:r>
      <w:r>
        <w:rPr>
          <w:color w:val="000000"/>
          <w:szCs w:val="24"/>
        </w:rPr>
        <w:t>именуемое в дальнейшем «Покупатель», в лице  начальника управления логистики и материально-технического обеспечения филиала ПАО «</w:t>
      </w:r>
      <w:proofErr w:type="spellStart"/>
      <w:r>
        <w:rPr>
          <w:color w:val="000000"/>
          <w:szCs w:val="24"/>
        </w:rPr>
        <w:t>Россети</w:t>
      </w:r>
      <w:proofErr w:type="spellEnd"/>
      <w:r>
        <w:rPr>
          <w:color w:val="000000"/>
          <w:szCs w:val="24"/>
        </w:rPr>
        <w:t xml:space="preserve"> Центр»-«Ярэнерго»  </w:t>
      </w:r>
      <w:r>
        <w:rPr>
          <w:b/>
          <w:color w:val="000000"/>
          <w:szCs w:val="24"/>
        </w:rPr>
        <w:t>Клушина Алексея Валерьевича</w:t>
      </w:r>
      <w:r>
        <w:rPr>
          <w:color w:val="000000"/>
          <w:szCs w:val="24"/>
        </w:rPr>
        <w:t>, действующего на основании Доверенности, выданной ПАО «</w:t>
      </w:r>
      <w:proofErr w:type="spellStart"/>
      <w:r>
        <w:rPr>
          <w:color w:val="000000"/>
          <w:szCs w:val="24"/>
        </w:rPr>
        <w:t>Россети</w:t>
      </w:r>
      <w:proofErr w:type="spellEnd"/>
      <w:r>
        <w:rPr>
          <w:color w:val="000000"/>
          <w:szCs w:val="24"/>
        </w:rPr>
        <w:t xml:space="preserve"> Центр», от 0</w:t>
      </w:r>
      <w:r w:rsidR="00995A24">
        <w:rPr>
          <w:color w:val="000000"/>
          <w:szCs w:val="24"/>
        </w:rPr>
        <w:t>7</w:t>
      </w:r>
      <w:r>
        <w:rPr>
          <w:color w:val="000000"/>
          <w:szCs w:val="24"/>
        </w:rPr>
        <w:t>.0</w:t>
      </w:r>
      <w:r w:rsidR="00995A24">
        <w:rPr>
          <w:color w:val="000000"/>
          <w:szCs w:val="24"/>
        </w:rPr>
        <w:t>4</w:t>
      </w:r>
      <w:r>
        <w:rPr>
          <w:color w:val="000000"/>
          <w:szCs w:val="24"/>
        </w:rPr>
        <w:t>.202</w:t>
      </w:r>
      <w:r w:rsidR="00995A24">
        <w:rPr>
          <w:color w:val="000000"/>
          <w:szCs w:val="24"/>
        </w:rPr>
        <w:t>6</w:t>
      </w:r>
      <w:r>
        <w:rPr>
          <w:color w:val="000000"/>
          <w:szCs w:val="24"/>
        </w:rPr>
        <w:t>г. № Д-ЯР/</w:t>
      </w:r>
      <w:r w:rsidR="00995A24">
        <w:rPr>
          <w:color w:val="000000"/>
          <w:szCs w:val="24"/>
        </w:rPr>
        <w:t>20</w:t>
      </w:r>
      <w:r>
        <w:rPr>
          <w:color w:val="000000"/>
          <w:szCs w:val="24"/>
        </w:rPr>
        <w:t>, с одной стороны и</w:t>
      </w:r>
    </w:p>
    <w:p w:rsidR="006748C7" w:rsidRDefault="00675887">
      <w:pP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lang w:eastAsia="ru-RU"/>
        </w:rPr>
        <w:t>______________________________, именуемое в дальнейшем «Поставщик», в лице __________________________, действующего на основании __________________,</w:t>
      </w:r>
      <w:r>
        <w:rPr>
          <w:rFonts w:ascii="Times New Roman" w:eastAsia="Times New Roman" w:hAnsi="Times New Roman" w:cs="Times New Roman"/>
          <w:color w:val="000000"/>
          <w:sz w:val="24"/>
          <w:szCs w:val="24"/>
        </w:rPr>
        <w:t xml:space="preserve"> с другой стороны, именуемые в дальнейшем совместно «Стороны», по результатам закупочной процедуры на право заключения договора на поставку</w:t>
      </w:r>
      <w:r w:rsidR="00A21C84">
        <w:rPr>
          <w:rFonts w:ascii="Times New Roman" w:eastAsia="Times New Roman" w:hAnsi="Times New Roman" w:cs="Times New Roman"/>
          <w:color w:val="000000"/>
          <w:sz w:val="24"/>
          <w:szCs w:val="24"/>
        </w:rPr>
        <w:t xml:space="preserve"> </w:t>
      </w:r>
      <w:proofErr w:type="spellStart"/>
      <w:r w:rsidR="00A9225D" w:rsidRPr="00A9225D">
        <w:rPr>
          <w:rFonts w:ascii="Times New Roman" w:eastAsia="Times New Roman" w:hAnsi="Times New Roman" w:cs="Times New Roman"/>
          <w:b/>
          <w:color w:val="000000"/>
          <w:sz w:val="24"/>
          <w:szCs w:val="24"/>
        </w:rPr>
        <w:t>Поставку</w:t>
      </w:r>
      <w:proofErr w:type="spellEnd"/>
      <w:r w:rsidR="00A9225D" w:rsidRPr="00A9225D">
        <w:rPr>
          <w:rFonts w:ascii="Times New Roman" w:eastAsia="Times New Roman" w:hAnsi="Times New Roman" w:cs="Times New Roman"/>
          <w:b/>
          <w:color w:val="000000"/>
          <w:sz w:val="24"/>
          <w:szCs w:val="24"/>
        </w:rPr>
        <w:t xml:space="preserve"> </w:t>
      </w:r>
      <w:r w:rsidR="008A14AA">
        <w:rPr>
          <w:rFonts w:ascii="Times New Roman" w:eastAsia="Times New Roman" w:hAnsi="Times New Roman" w:cs="Times New Roman"/>
          <w:b/>
          <w:color w:val="000000"/>
          <w:sz w:val="24"/>
          <w:szCs w:val="24"/>
        </w:rPr>
        <w:t>приборной продукции</w:t>
      </w:r>
      <w:r w:rsidR="00995A24">
        <w:rPr>
          <w:rFonts w:ascii="Times New Roman" w:eastAsia="Times New Roman" w:hAnsi="Times New Roman" w:cs="Times New Roman"/>
          <w:b/>
          <w:color w:val="000000"/>
          <w:sz w:val="24"/>
          <w:szCs w:val="24"/>
        </w:rPr>
        <w:t xml:space="preserve"> </w:t>
      </w:r>
      <w:proofErr w:type="gramStart"/>
      <w:r w:rsidR="00995A24">
        <w:rPr>
          <w:rFonts w:ascii="Times New Roman" w:eastAsia="Times New Roman" w:hAnsi="Times New Roman" w:cs="Times New Roman"/>
          <w:b/>
          <w:color w:val="000000"/>
          <w:sz w:val="24"/>
          <w:szCs w:val="24"/>
        </w:rPr>
        <w:t>(</w:t>
      </w:r>
      <w:r w:rsidR="008A14AA">
        <w:rPr>
          <w:rFonts w:ascii="Times New Roman" w:eastAsia="Times New Roman" w:hAnsi="Times New Roman" w:cs="Times New Roman"/>
          <w:b/>
          <w:color w:val="000000"/>
          <w:sz w:val="24"/>
          <w:szCs w:val="24"/>
        </w:rPr>
        <w:t xml:space="preserve"> секундомеры</w:t>
      </w:r>
      <w:proofErr w:type="gramEnd"/>
      <w:r w:rsidR="008A14AA">
        <w:rPr>
          <w:rFonts w:ascii="Times New Roman" w:eastAsia="Times New Roman" w:hAnsi="Times New Roman" w:cs="Times New Roman"/>
          <w:b/>
          <w:color w:val="000000"/>
          <w:sz w:val="24"/>
          <w:szCs w:val="24"/>
        </w:rPr>
        <w:t>, индикаторы тока.</w:t>
      </w:r>
      <w:bookmarkStart w:id="0" w:name="_GoBack"/>
      <w:bookmarkEnd w:id="0"/>
      <w:r w:rsidR="00995A24">
        <w:rPr>
          <w:rFonts w:ascii="Times New Roman" w:eastAsia="Times New Roman" w:hAnsi="Times New Roman" w:cs="Times New Roman"/>
          <w:b/>
          <w:color w:val="000000"/>
          <w:sz w:val="24"/>
          <w:szCs w:val="24"/>
        </w:rPr>
        <w:t>)</w:t>
      </w:r>
      <w:r>
        <w:rPr>
          <w:rFonts w:ascii="Times New Roman" w:hAnsi="Times New Roman"/>
          <w:sz w:val="24"/>
          <w:szCs w:val="24"/>
        </w:rPr>
        <w:t xml:space="preserve">  для нужд ПАО «</w:t>
      </w:r>
      <w:proofErr w:type="spellStart"/>
      <w:r>
        <w:rPr>
          <w:rFonts w:ascii="Times New Roman" w:hAnsi="Times New Roman"/>
          <w:sz w:val="24"/>
          <w:szCs w:val="24"/>
        </w:rPr>
        <w:t>Россети</w:t>
      </w:r>
      <w:proofErr w:type="spellEnd"/>
      <w:r>
        <w:rPr>
          <w:rFonts w:ascii="Times New Roman" w:hAnsi="Times New Roman"/>
          <w:sz w:val="24"/>
          <w:szCs w:val="24"/>
        </w:rPr>
        <w:t xml:space="preserve"> Центр» (филиала «Ярэнерго»)</w:t>
      </w:r>
      <w:r>
        <w:rPr>
          <w:rFonts w:ascii="Times New Roman" w:eastAsia="Times New Roman" w:hAnsi="Times New Roman" w:cs="Times New Roman"/>
          <w:color w:val="000000"/>
          <w:lang w:eastAsia="ru-RU"/>
        </w:rPr>
        <w:t>, объявленной извещением от ______________</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color w:val="000000"/>
          <w:lang w:eastAsia="ru-RU"/>
        </w:rPr>
        <w:t xml:space="preserve">г. № __________________, на основании протокола о результатах закупочной процедуры на право заключения договора на поставку от __________ г. </w:t>
      </w:r>
      <w:proofErr w:type="gramStart"/>
      <w:r>
        <w:rPr>
          <w:rFonts w:ascii="Times New Roman" w:eastAsia="Times New Roman" w:hAnsi="Times New Roman" w:cs="Times New Roman"/>
          <w:color w:val="000000"/>
          <w:lang w:eastAsia="ru-RU"/>
        </w:rPr>
        <w:t>№  _</w:t>
      </w:r>
      <w:proofErr w:type="gramEnd"/>
      <w:r>
        <w:rPr>
          <w:rFonts w:ascii="Times New Roman" w:eastAsia="Times New Roman" w:hAnsi="Times New Roman" w:cs="Times New Roman"/>
          <w:color w:val="000000"/>
          <w:lang w:eastAsia="ru-RU"/>
        </w:rPr>
        <w:t>__________), заключили настоящий Договор о нижеследующем:</w:t>
      </w:r>
      <w:r>
        <w:rPr>
          <w:rFonts w:ascii="Times New Roman" w:eastAsia="Times New Roman" w:hAnsi="Times New Roman" w:cs="Times New Roman"/>
          <w:color w:val="000000"/>
          <w:sz w:val="24"/>
          <w:szCs w:val="24"/>
        </w:rPr>
        <w:t>:</w:t>
      </w:r>
    </w:p>
    <w:p w:rsidR="006748C7" w:rsidRDefault="00675887" w:rsidP="00675887">
      <w:pPr>
        <w:widowControl w:val="0"/>
        <w:numPr>
          <w:ilvl w:val="0"/>
          <w:numId w:val="52"/>
        </w:numPr>
        <w:spacing w:after="0" w:line="240" w:lineRule="auto"/>
        <w:ind w:left="142" w:firstLine="851"/>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ПРЕДМЕТ ДОГОВОРА</w:t>
      </w:r>
    </w:p>
    <w:p w:rsidR="006748C7" w:rsidRPr="00684FA9" w:rsidRDefault="00675887" w:rsidP="00684FA9">
      <w:pPr>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 xml:space="preserve">1.1. </w:t>
      </w:r>
      <w:r>
        <w:rPr>
          <w:rFonts w:eastAsia="Times New Roman" w:cs="Times New Roman"/>
        </w:rPr>
        <w:t xml:space="preserve"> </w:t>
      </w:r>
      <w:r w:rsidRPr="00684FA9">
        <w:rPr>
          <w:rFonts w:ascii="Times New Roman" w:eastAsia="Times New Roman" w:hAnsi="Times New Roman" w:cs="Times New Roman"/>
          <w:color w:val="000000"/>
          <w:sz w:val="24"/>
          <w:szCs w:val="24"/>
        </w:rPr>
        <w:t>Поставщик обязуется поставить в адрес Грузополучателя Товар, а Покупатель обязуется принять и оплатить товар, указанный в Спецификации (приложение №3) к Договору, являющейся его неотъемлемой частью.</w:t>
      </w:r>
    </w:p>
    <w:p w:rsidR="006748C7" w:rsidRDefault="00675887" w:rsidP="00684FA9">
      <w:pPr>
        <w:spacing w:after="0" w:line="240" w:lineRule="auto"/>
        <w:ind w:firstLine="709"/>
        <w:jc w:val="both"/>
        <w:rPr>
          <w:rFonts w:ascii="Times New Roman" w:eastAsia="Times New Roman" w:hAnsi="Times New Roman" w:cs="Times New Roman"/>
          <w:lang w:eastAsia="ru-RU"/>
        </w:rPr>
      </w:pPr>
      <w:r w:rsidRPr="00684FA9">
        <w:rPr>
          <w:rFonts w:ascii="Times New Roman" w:eastAsia="Times New Roman" w:hAnsi="Times New Roman" w:cs="Times New Roman"/>
          <w:color w:val="000000"/>
          <w:sz w:val="24"/>
          <w:szCs w:val="24"/>
        </w:rPr>
        <w:t>1.2. Номенклатура и количество товара, его качество и комплектация</w:t>
      </w:r>
      <w:r>
        <w:rPr>
          <w:rFonts w:ascii="Times New Roman" w:eastAsia="Times New Roman" w:hAnsi="Times New Roman" w:cs="Times New Roman"/>
          <w:lang w:eastAsia="ru-RU"/>
        </w:rPr>
        <w:t xml:space="preserve"> (техническая часть), а также условия, периоды поставки, порядок поставки, пункт отгрузки и (или) пункт получения товара, график поставки товара, определяются согласно Приложениям №1-№3 к настоящему Договору. </w:t>
      </w:r>
    </w:p>
    <w:p w:rsidR="006748C7" w:rsidRDefault="00675887">
      <w:pPr>
        <w:widowControl w:val="0"/>
        <w:tabs>
          <w:tab w:val="left" w:pos="0"/>
        </w:tabs>
        <w:spacing w:after="0" w:line="240" w:lineRule="auto"/>
        <w:ind w:firstLine="993"/>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1.3. Цена Товара указывается в </w:t>
      </w:r>
      <w:proofErr w:type="gramStart"/>
      <w:r>
        <w:rPr>
          <w:rFonts w:ascii="Times New Roman" w:eastAsia="Times New Roman" w:hAnsi="Times New Roman" w:cs="Times New Roman"/>
          <w:lang w:eastAsia="ru-RU"/>
        </w:rPr>
        <w:t>Спецификации  и</w:t>
      </w:r>
      <w:proofErr w:type="gramEnd"/>
      <w:r>
        <w:rPr>
          <w:rFonts w:ascii="Times New Roman" w:eastAsia="Times New Roman" w:hAnsi="Times New Roman" w:cs="Times New Roman"/>
          <w:lang w:eastAsia="ru-RU"/>
        </w:rPr>
        <w:t xml:space="preserve"> соответствует цене, установленной в </w:t>
      </w:r>
      <w:r>
        <w:rPr>
          <w:rFonts w:ascii="Times New Roman" w:eastAsia="Times New Roman" w:hAnsi="Times New Roman" w:cs="Times New Roman"/>
          <w:color w:val="000000"/>
          <w:lang w:eastAsia="ru-RU"/>
        </w:rPr>
        <w:t>протоколе торгов.</w:t>
      </w:r>
    </w:p>
    <w:p w:rsidR="006748C7" w:rsidRDefault="00675887">
      <w:pPr>
        <w:widowControl w:val="0"/>
        <w:tabs>
          <w:tab w:val="left" w:pos="0"/>
        </w:tabs>
        <w:spacing w:after="0" w:line="240" w:lineRule="auto"/>
        <w:ind w:firstLine="993"/>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В спецификации стороны указывают номер материала справочника материально-технических ресурсов. </w:t>
      </w:r>
    </w:p>
    <w:p w:rsidR="006748C7" w:rsidRDefault="00675887" w:rsidP="00675887">
      <w:pPr>
        <w:widowControl w:val="0"/>
        <w:numPr>
          <w:ilvl w:val="0"/>
          <w:numId w:val="52"/>
        </w:numPr>
        <w:spacing w:after="0" w:line="240" w:lineRule="auto"/>
        <w:ind w:left="142" w:firstLine="851"/>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ТЕРМИНЫ И ОПРЕДЕЛЕНИЯ, ИСПОЛЬЗУЕМЫЕ В ДОГОВОРЕ</w:t>
      </w:r>
    </w:p>
    <w:p w:rsidR="006748C7" w:rsidRDefault="00675887">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b/>
          <w:bCs/>
          <w:lang w:eastAsia="ru-RU"/>
        </w:rPr>
        <w:t>Покупатель</w:t>
      </w:r>
      <w:r>
        <w:rPr>
          <w:rFonts w:ascii="Times New Roman" w:eastAsia="Times New Roman" w:hAnsi="Times New Roman" w:cs="Times New Roman"/>
          <w:lang w:eastAsia="ru-RU"/>
        </w:rPr>
        <w:t xml:space="preserve"> - ПАО «</w:t>
      </w:r>
      <w:proofErr w:type="spellStart"/>
      <w:r>
        <w:rPr>
          <w:rFonts w:ascii="Times New Roman" w:eastAsia="Times New Roman" w:hAnsi="Times New Roman" w:cs="Times New Roman"/>
          <w:lang w:eastAsia="ru-RU"/>
        </w:rPr>
        <w:t>Россети</w:t>
      </w:r>
      <w:proofErr w:type="spellEnd"/>
      <w:r>
        <w:rPr>
          <w:rFonts w:ascii="Times New Roman" w:eastAsia="Times New Roman" w:hAnsi="Times New Roman" w:cs="Times New Roman"/>
          <w:lang w:eastAsia="ru-RU"/>
        </w:rPr>
        <w:t xml:space="preserve"> Центр» 119017, г. Москва, ул. Ордынка М., д.15.</w:t>
      </w:r>
    </w:p>
    <w:p w:rsidR="006748C7" w:rsidRDefault="00675887">
      <w:pPr>
        <w:spacing w:after="0" w:line="240" w:lineRule="auto"/>
        <w:jc w:val="both"/>
        <w:rPr>
          <w:rFonts w:ascii="Times New Roman" w:eastAsia="Times New Roman" w:hAnsi="Times New Roman" w:cs="Times New Roman"/>
          <w:b/>
          <w:lang w:eastAsia="ru-RU"/>
        </w:rPr>
      </w:pPr>
      <w:r>
        <w:rPr>
          <w:rFonts w:ascii="Times New Roman" w:eastAsia="Times New Roman" w:hAnsi="Times New Roman" w:cs="Times New Roman"/>
          <w:b/>
          <w:bCs/>
          <w:lang w:eastAsia="ru-RU"/>
        </w:rPr>
        <w:t xml:space="preserve">Грузополучатель </w:t>
      </w:r>
      <w:r>
        <w:rPr>
          <w:rFonts w:ascii="Times New Roman" w:eastAsia="Times New Roman" w:hAnsi="Times New Roman" w:cs="Times New Roman"/>
          <w:lang w:eastAsia="ru-RU"/>
        </w:rPr>
        <w:t>- Филиал ПАО «</w:t>
      </w:r>
      <w:proofErr w:type="spellStart"/>
      <w:r>
        <w:rPr>
          <w:rFonts w:ascii="Times New Roman" w:eastAsia="Times New Roman" w:hAnsi="Times New Roman" w:cs="Times New Roman"/>
          <w:lang w:eastAsia="ru-RU"/>
        </w:rPr>
        <w:t>Россети</w:t>
      </w:r>
      <w:proofErr w:type="spellEnd"/>
      <w:r>
        <w:rPr>
          <w:rFonts w:ascii="Times New Roman" w:eastAsia="Times New Roman" w:hAnsi="Times New Roman" w:cs="Times New Roman"/>
          <w:lang w:eastAsia="ru-RU"/>
        </w:rPr>
        <w:t xml:space="preserve"> Центр» - «Ярэнерго», 150003, г. Ярославль, ул. </w:t>
      </w:r>
      <w:proofErr w:type="spellStart"/>
      <w:r>
        <w:rPr>
          <w:rFonts w:ascii="Times New Roman" w:eastAsia="Times New Roman" w:hAnsi="Times New Roman" w:cs="Times New Roman"/>
          <w:lang w:eastAsia="ru-RU"/>
        </w:rPr>
        <w:t>Воинова</w:t>
      </w:r>
      <w:proofErr w:type="spellEnd"/>
      <w:r>
        <w:rPr>
          <w:rFonts w:ascii="Times New Roman" w:eastAsia="Times New Roman" w:hAnsi="Times New Roman" w:cs="Times New Roman"/>
          <w:lang w:eastAsia="ru-RU"/>
        </w:rPr>
        <w:t>, д. 12</w:t>
      </w:r>
      <w:r>
        <w:rPr>
          <w:rFonts w:ascii="Times New Roman" w:eastAsia="Times New Roman" w:hAnsi="Times New Roman" w:cs="Times New Roman"/>
          <w:i/>
          <w:iCs/>
          <w:lang w:eastAsia="ru-RU"/>
        </w:rPr>
        <w:t>.</w:t>
      </w:r>
    </w:p>
    <w:p w:rsidR="006748C7" w:rsidRDefault="00675887">
      <w:pPr>
        <w:spacing w:after="0" w:line="240" w:lineRule="auto"/>
        <w:jc w:val="both"/>
        <w:rPr>
          <w:rFonts w:ascii="Times New Roman" w:eastAsia="Times New Roman" w:hAnsi="Times New Roman" w:cs="Times New Roman"/>
          <w:bCs/>
          <w:iCs/>
          <w:lang w:eastAsia="ru-RU"/>
        </w:rPr>
      </w:pPr>
      <w:r>
        <w:rPr>
          <w:rFonts w:ascii="Times New Roman" w:eastAsia="Times New Roman" w:hAnsi="Times New Roman" w:cs="Times New Roman"/>
          <w:b/>
          <w:bCs/>
          <w:lang w:eastAsia="ru-RU"/>
        </w:rPr>
        <w:t>Грузоотправитель</w:t>
      </w:r>
      <w:r>
        <w:rPr>
          <w:rFonts w:ascii="Times New Roman" w:eastAsia="Times New Roman" w:hAnsi="Times New Roman" w:cs="Times New Roman"/>
          <w:lang w:eastAsia="ru-RU"/>
        </w:rPr>
        <w:t xml:space="preserve"> ____________</w:t>
      </w:r>
      <w:proofErr w:type="gramStart"/>
      <w:r>
        <w:rPr>
          <w:rFonts w:ascii="Times New Roman" w:eastAsia="Times New Roman" w:hAnsi="Times New Roman" w:cs="Times New Roman"/>
          <w:lang w:eastAsia="ru-RU"/>
        </w:rPr>
        <w:t>_(</w:t>
      </w:r>
      <w:proofErr w:type="gramEnd"/>
      <w:r>
        <w:rPr>
          <w:rFonts w:ascii="Times New Roman" w:eastAsia="Times New Roman" w:hAnsi="Times New Roman" w:cs="Times New Roman"/>
          <w:i/>
          <w:lang w:eastAsia="ru-RU"/>
        </w:rPr>
        <w:t>фирменное наименование и адрес места нахождения грузоотправителя</w:t>
      </w:r>
      <w:r>
        <w:rPr>
          <w:rFonts w:ascii="Times New Roman" w:eastAsia="Times New Roman" w:hAnsi="Times New Roman" w:cs="Times New Roman"/>
          <w:lang w:eastAsia="ru-RU"/>
        </w:rPr>
        <w:t>)</w:t>
      </w:r>
      <w:r>
        <w:rPr>
          <w:rFonts w:ascii="Times New Roman" w:eastAsia="Times New Roman" w:hAnsi="Times New Roman" w:cs="Times New Roman"/>
          <w:sz w:val="24"/>
          <w:szCs w:val="24"/>
          <w:lang w:eastAsia="ru-RU"/>
        </w:rPr>
        <w:t>;</w:t>
      </w:r>
    </w:p>
    <w:p w:rsidR="006748C7" w:rsidRDefault="0067588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lang w:eastAsia="ru-RU"/>
        </w:rPr>
        <w:t>Поставщик</w:t>
      </w:r>
      <w:r>
        <w:rPr>
          <w:rFonts w:ascii="Times New Roman" w:eastAsia="Times New Roman" w:hAnsi="Times New Roman" w:cs="Times New Roman"/>
          <w:b/>
          <w:lang w:eastAsia="ru-RU"/>
        </w:rPr>
        <w:t xml:space="preserve"> </w:t>
      </w:r>
      <w:r>
        <w:rPr>
          <w:rFonts w:ascii="Times New Roman" w:eastAsia="Times New Roman" w:hAnsi="Times New Roman" w:cs="Times New Roman"/>
          <w:lang w:eastAsia="ru-RU"/>
        </w:rPr>
        <w:t>– ___________________</w:t>
      </w:r>
      <w:proofErr w:type="gramStart"/>
      <w:r>
        <w:rPr>
          <w:rFonts w:ascii="Times New Roman" w:eastAsia="Times New Roman" w:hAnsi="Times New Roman" w:cs="Times New Roman"/>
          <w:lang w:eastAsia="ru-RU"/>
        </w:rPr>
        <w:t>_(</w:t>
      </w:r>
      <w:proofErr w:type="gramEnd"/>
      <w:r>
        <w:rPr>
          <w:rFonts w:ascii="Times New Roman" w:eastAsia="Times New Roman" w:hAnsi="Times New Roman" w:cs="Times New Roman"/>
          <w:i/>
          <w:lang w:eastAsia="ru-RU"/>
        </w:rPr>
        <w:t>фирменное наименование и адрес места нахождения Поставщика</w:t>
      </w:r>
      <w:r>
        <w:rPr>
          <w:rFonts w:ascii="Times New Roman" w:eastAsia="Times New Roman" w:hAnsi="Times New Roman" w:cs="Times New Roman"/>
          <w:lang w:eastAsia="ru-RU"/>
        </w:rPr>
        <w:t>)</w:t>
      </w:r>
      <w:r>
        <w:rPr>
          <w:rFonts w:ascii="Times New Roman" w:eastAsia="Times New Roman" w:hAnsi="Times New Roman" w:cs="Times New Roman"/>
          <w:sz w:val="24"/>
          <w:szCs w:val="24"/>
          <w:lang w:eastAsia="ru-RU"/>
        </w:rPr>
        <w:t>;</w:t>
      </w:r>
    </w:p>
    <w:p w:rsidR="006748C7" w:rsidRDefault="00675887">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b/>
          <w:lang w:eastAsia="ru-RU"/>
        </w:rPr>
        <w:t xml:space="preserve">Товар </w:t>
      </w:r>
      <w:r>
        <w:rPr>
          <w:rFonts w:ascii="Times New Roman" w:eastAsia="Times New Roman" w:hAnsi="Times New Roman" w:cs="Times New Roman"/>
          <w:lang w:eastAsia="ru-RU"/>
        </w:rPr>
        <w:t>–</w:t>
      </w:r>
      <w:r w:rsidR="00A9225D" w:rsidRPr="00A9225D">
        <w:rPr>
          <w:rFonts w:ascii="Times New Roman" w:eastAsia="Times New Roman" w:hAnsi="Times New Roman" w:cs="Times New Roman"/>
          <w:b/>
          <w:color w:val="000000"/>
          <w:sz w:val="24"/>
          <w:szCs w:val="24"/>
        </w:rPr>
        <w:t xml:space="preserve"> Поставку запчастей к приборной продукции (диодов, преобразователей, прокладок силиконовых и резисторов</w:t>
      </w:r>
      <w:r>
        <w:rPr>
          <w:rFonts w:ascii="Times New Roman" w:eastAsia="Times New Roman" w:hAnsi="Times New Roman" w:cs="Times New Roman"/>
          <w:lang w:eastAsia="ru-RU"/>
        </w:rPr>
        <w:t>,</w:t>
      </w:r>
      <w:r>
        <w:rPr>
          <w:rFonts w:ascii="Times New Roman" w:eastAsia="Times New Roman" w:hAnsi="Times New Roman" w:cs="Times New Roman"/>
          <w:bCs/>
          <w:lang w:eastAsia="ru-RU"/>
        </w:rPr>
        <w:t xml:space="preserve"> </w:t>
      </w:r>
      <w:r>
        <w:rPr>
          <w:rFonts w:ascii="Times New Roman" w:eastAsia="Times New Roman" w:hAnsi="Times New Roman" w:cs="Times New Roman"/>
          <w:lang w:eastAsia="ru-RU"/>
        </w:rPr>
        <w:t>согласно спецификации (приложение №3 к настоящему Договору).</w:t>
      </w:r>
    </w:p>
    <w:p w:rsidR="006748C7" w:rsidRDefault="00675887">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b/>
          <w:bCs/>
          <w:lang w:eastAsia="ru-RU"/>
        </w:rPr>
        <w:t>Условия поставки -</w:t>
      </w:r>
      <w:r>
        <w:rPr>
          <w:rFonts w:ascii="Times New Roman" w:eastAsia="Times New Roman" w:hAnsi="Times New Roman" w:cs="Times New Roman"/>
          <w:lang w:eastAsia="ru-RU"/>
        </w:rPr>
        <w:t xml:space="preserve"> доставка Товара осуществляется средствами и силами Поставщика Филиалу ПАО «</w:t>
      </w:r>
      <w:proofErr w:type="spellStart"/>
      <w:r>
        <w:rPr>
          <w:rFonts w:ascii="Times New Roman" w:eastAsia="Times New Roman" w:hAnsi="Times New Roman" w:cs="Times New Roman"/>
          <w:lang w:eastAsia="ru-RU"/>
        </w:rPr>
        <w:t>Россети</w:t>
      </w:r>
      <w:proofErr w:type="spellEnd"/>
      <w:r>
        <w:rPr>
          <w:rFonts w:ascii="Times New Roman" w:eastAsia="Times New Roman" w:hAnsi="Times New Roman" w:cs="Times New Roman"/>
          <w:lang w:eastAsia="ru-RU"/>
        </w:rPr>
        <w:t xml:space="preserve"> Центр» - «Ярэнерго» по адресам склада:</w:t>
      </w:r>
    </w:p>
    <w:p w:rsidR="006748C7" w:rsidRDefault="00675887">
      <w:pPr>
        <w:spacing w:after="0" w:line="240" w:lineRule="auto"/>
        <w:ind w:left="142"/>
        <w:jc w:val="both"/>
        <w:rPr>
          <w:rFonts w:ascii="Times New Roman" w:eastAsia="Times New Roman" w:hAnsi="Times New Roman" w:cs="Times New Roman"/>
          <w:lang w:eastAsia="ru-RU"/>
        </w:rPr>
      </w:pPr>
      <w:r>
        <w:rPr>
          <w:rFonts w:ascii="Times New Roman" w:eastAsia="Times New Roman" w:hAnsi="Times New Roman" w:cs="Times New Roman"/>
          <w:b/>
          <w:lang w:eastAsia="ru-RU"/>
        </w:rPr>
        <w:t xml:space="preserve">Центральная площадка: </w:t>
      </w:r>
      <w:r>
        <w:rPr>
          <w:rFonts w:ascii="Times New Roman" w:eastAsia="Times New Roman" w:hAnsi="Times New Roman" w:cs="Times New Roman"/>
          <w:lang w:eastAsia="ru-RU"/>
        </w:rPr>
        <w:t>150003, г. Ярославль, ул. Северная Подстанция, д.9</w:t>
      </w:r>
    </w:p>
    <w:p w:rsidR="006748C7" w:rsidRDefault="00675887">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(тел. 8-4852-75-14-49 склад).  </w:t>
      </w:r>
    </w:p>
    <w:p w:rsidR="006748C7" w:rsidRDefault="00675887">
      <w:pPr>
        <w:spacing w:after="0" w:line="240" w:lineRule="auto"/>
        <w:ind w:left="2266" w:firstLine="566"/>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3.   СТОИМОСТЬ ДОГОВОРА</w:t>
      </w:r>
    </w:p>
    <w:p w:rsidR="006748C7" w:rsidRDefault="00675887">
      <w:pPr>
        <w:spacing w:after="0" w:line="240" w:lineRule="auto"/>
        <w:ind w:left="142" w:firstLine="567"/>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xml:space="preserve">3.1. </w:t>
      </w:r>
      <w:r>
        <w:rPr>
          <w:rFonts w:ascii="Times New Roman" w:eastAsia="Times New Roman" w:hAnsi="Times New Roman" w:cs="Times New Roman"/>
          <w:lang w:eastAsia="ru-RU"/>
        </w:rPr>
        <w:t>.</w:t>
      </w:r>
      <w:proofErr w:type="gramEnd"/>
      <w:r>
        <w:rPr>
          <w:rFonts w:ascii="Times New Roman" w:eastAsia="Times New Roman" w:hAnsi="Times New Roman" w:cs="Times New Roman"/>
          <w:lang w:eastAsia="ru-RU"/>
        </w:rPr>
        <w:t xml:space="preserve"> </w:t>
      </w:r>
      <w:proofErr w:type="spellStart"/>
      <w:r>
        <w:rPr>
          <w:rFonts w:ascii="Times New Roman" w:eastAsia="Times New Roman" w:hAnsi="Times New Roman" w:cs="Times New Roman"/>
          <w:lang w:eastAsia="ru-RU"/>
        </w:rPr>
        <w:t>Cтоимость</w:t>
      </w:r>
      <w:proofErr w:type="spellEnd"/>
      <w:r>
        <w:rPr>
          <w:rFonts w:ascii="Times New Roman" w:eastAsia="Times New Roman" w:hAnsi="Times New Roman" w:cs="Times New Roman"/>
          <w:lang w:eastAsia="ru-RU"/>
        </w:rPr>
        <w:t xml:space="preserve"> по договору определена в соответствии со </w:t>
      </w:r>
      <w:proofErr w:type="gramStart"/>
      <w:r>
        <w:rPr>
          <w:rFonts w:ascii="Times New Roman" w:eastAsia="Times New Roman" w:hAnsi="Times New Roman" w:cs="Times New Roman"/>
          <w:lang w:eastAsia="ru-RU"/>
        </w:rPr>
        <w:t>Спецификацией  (</w:t>
      </w:r>
      <w:proofErr w:type="gramEnd"/>
      <w:r>
        <w:rPr>
          <w:rFonts w:ascii="Times New Roman" w:eastAsia="Times New Roman" w:hAnsi="Times New Roman" w:cs="Times New Roman"/>
          <w:lang w:eastAsia="ru-RU"/>
        </w:rPr>
        <w:t>Приложение № 3 к Договору), составляет _______________ (______________) рублей, в том числе НДС (___ процентов) ___________ (_______________) рублей.</w:t>
      </w:r>
    </w:p>
    <w:p w:rsidR="006748C7" w:rsidRDefault="00675887">
      <w:pPr>
        <w:spacing w:after="0" w:line="240" w:lineRule="auto"/>
        <w:ind w:left="142"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3.2. Стоимость товара включает все затраты Поставщика, связанные с выполнением поставок, в том числе расходы на транспортировку товара до Грузополучателя, стоимость тары, страховые взносы, налоги, сборы, платежи и другие обязательные </w:t>
      </w:r>
      <w:r>
        <w:rPr>
          <w:rFonts w:ascii="Times New Roman" w:eastAsia="Times New Roman" w:hAnsi="Times New Roman" w:cs="Times New Roman"/>
          <w:sz w:val="24"/>
          <w:szCs w:val="24"/>
          <w:lang w:eastAsia="ru-RU"/>
        </w:rPr>
        <w:lastRenderedPageBreak/>
        <w:t xml:space="preserve">отчисления, производимые Поставщиком в соответствии с установленным законодательством порядком. </w:t>
      </w:r>
    </w:p>
    <w:p w:rsidR="006748C7" w:rsidRDefault="00675887">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3.3. Поставщик не вправе требовать от Покупателя увеличения цены Договора, кроме случаев, когда по инициативе Покупателя поставляется </w:t>
      </w:r>
      <w:r>
        <w:rPr>
          <w:rFonts w:ascii="Times New Roman" w:eastAsia="Times New Roman" w:hAnsi="Times New Roman" w:cs="Times New Roman"/>
          <w:spacing w:val="-4"/>
          <w:sz w:val="24"/>
          <w:szCs w:val="24"/>
          <w:lang w:eastAsia="ru-RU"/>
        </w:rPr>
        <w:t>дополнительное количество Товара (по сравнению с технической частью)</w:t>
      </w:r>
      <w:r>
        <w:rPr>
          <w:rFonts w:ascii="Times New Roman" w:eastAsia="Times New Roman" w:hAnsi="Times New Roman" w:cs="Times New Roman"/>
          <w:sz w:val="24"/>
          <w:szCs w:val="24"/>
          <w:lang w:eastAsia="ru-RU"/>
        </w:rPr>
        <w:t>. В этих случаях Стороны заключают дополнительное соглашение к Договору, в котором определяют количество, цену товара, иные существенные условия, при этом цена Договора не может быть увеличена более чем на 10 %</w:t>
      </w:r>
      <w:r>
        <w:rPr>
          <w:rFonts w:ascii="Times New Roman" w:eastAsia="Times New Roman" w:hAnsi="Times New Roman" w:cs="Times New Roman"/>
          <w:iCs/>
          <w:sz w:val="24"/>
          <w:szCs w:val="24"/>
          <w:lang w:eastAsia="ru-RU"/>
        </w:rPr>
        <w:t xml:space="preserve">. </w:t>
      </w:r>
      <w:r>
        <w:rPr>
          <w:rFonts w:ascii="Times New Roman" w:eastAsia="Times New Roman" w:hAnsi="Times New Roman" w:cs="Times New Roman"/>
          <w:sz w:val="24"/>
          <w:szCs w:val="24"/>
          <w:lang w:eastAsia="ru-RU"/>
        </w:rPr>
        <w:t xml:space="preserve"> </w:t>
      </w:r>
    </w:p>
    <w:p w:rsidR="006748C7" w:rsidRDefault="00675887">
      <w:pPr>
        <w:widowControl w:val="0"/>
        <w:tabs>
          <w:tab w:val="left" w:pos="2160"/>
        </w:tabs>
        <w:spacing w:after="0" w:line="240" w:lineRule="auto"/>
        <w:ind w:left="142" w:firstLine="851"/>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 ПОСТАВКА ТОВАРА И ДОКУМЕНТАЦИЯ</w:t>
      </w:r>
    </w:p>
    <w:p w:rsidR="006748C7" w:rsidRDefault="00675887" w:rsidP="00675887">
      <w:pPr>
        <w:widowControl w:val="0"/>
        <w:numPr>
          <w:ilvl w:val="1"/>
          <w:numId w:val="51"/>
        </w:numPr>
        <w:tabs>
          <w:tab w:val="left" w:pos="703"/>
          <w:tab w:val="num" w:pos="1418"/>
        </w:tabs>
        <w:spacing w:after="0" w:line="240" w:lineRule="auto"/>
        <w:ind w:left="142"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Поставка товара осуществляется Поставщиком Покупателю после письменного извещения Покупателем Поставщика, в соответствии с условиями и сроками, оговоренными в Спецификации (Приложениях №</w:t>
      </w:r>
      <w:r>
        <w:rPr>
          <w:rFonts w:ascii="Times New Roman" w:eastAsia="Times New Roman" w:hAnsi="Times New Roman" w:cs="Times New Roman"/>
          <w:bCs/>
          <w:color w:val="000000"/>
          <w:sz w:val="24"/>
          <w:szCs w:val="24"/>
          <w:lang w:eastAsia="ru-RU"/>
        </w:rPr>
        <w:t xml:space="preserve">3 </w:t>
      </w:r>
      <w:r>
        <w:rPr>
          <w:rFonts w:ascii="Times New Roman" w:eastAsia="Times New Roman" w:hAnsi="Times New Roman" w:cs="Times New Roman"/>
          <w:sz w:val="24"/>
          <w:szCs w:val="24"/>
          <w:lang w:eastAsia="ru-RU"/>
        </w:rPr>
        <w:t>к настоящему Договору) и Графике поставки товара (Приложение №2 к настоящему Договору) и другими условиями, предусмотренными в настоящем Договоре.</w:t>
      </w:r>
    </w:p>
    <w:p w:rsidR="006748C7" w:rsidRDefault="00675887" w:rsidP="00675887">
      <w:pPr>
        <w:widowControl w:val="0"/>
        <w:numPr>
          <w:ilvl w:val="1"/>
          <w:numId w:val="51"/>
        </w:numPr>
        <w:tabs>
          <w:tab w:val="left" w:pos="0"/>
          <w:tab w:val="num" w:pos="1418"/>
        </w:tabs>
        <w:spacing w:after="0" w:line="240" w:lineRule="auto"/>
        <w:ind w:left="142"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Поставщик ни полностью, ни частично не вправе передавать свои обязательства по настоящему Договору без предварительного письменного согласия со стороны Покупателя. </w:t>
      </w:r>
    </w:p>
    <w:p w:rsidR="006748C7" w:rsidRDefault="00675887" w:rsidP="00675887">
      <w:pPr>
        <w:widowControl w:val="0"/>
        <w:numPr>
          <w:ilvl w:val="1"/>
          <w:numId w:val="51"/>
        </w:numPr>
        <w:tabs>
          <w:tab w:val="left" w:pos="703"/>
          <w:tab w:val="num" w:pos="1418"/>
        </w:tabs>
        <w:spacing w:after="0" w:line="240" w:lineRule="auto"/>
        <w:ind w:left="142"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Поставщик гарантирует, что поставка товара в соответствии с настоящим Договором не нарушает прав и законных интересов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товара или любой его части в стране Покупателя.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 его использования Покупателем, и возместить Покупателю убытки, понесенные в связи с указанными нарушениями.</w:t>
      </w:r>
    </w:p>
    <w:p w:rsidR="006748C7" w:rsidRDefault="00675887" w:rsidP="00675887">
      <w:pPr>
        <w:widowControl w:val="0"/>
        <w:numPr>
          <w:ilvl w:val="1"/>
          <w:numId w:val="51"/>
        </w:numPr>
        <w:tabs>
          <w:tab w:val="left" w:pos="703"/>
          <w:tab w:val="num" w:pos="1418"/>
        </w:tabs>
        <w:spacing w:after="0" w:line="240" w:lineRule="auto"/>
        <w:ind w:left="142"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настоящим Договором, Покупатель имеет право привлечь Поставщика к участию в данном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rsidR="006748C7" w:rsidRDefault="00675887" w:rsidP="00675887">
      <w:pPr>
        <w:widowControl w:val="0"/>
        <w:numPr>
          <w:ilvl w:val="1"/>
          <w:numId w:val="51"/>
        </w:numPr>
        <w:tabs>
          <w:tab w:val="left" w:pos="703"/>
          <w:tab w:val="num" w:pos="1418"/>
        </w:tabs>
        <w:spacing w:after="0" w:line="240" w:lineRule="auto"/>
        <w:ind w:left="142"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 привлечении Покупателя к ответственности за нарушение прав третьих лиц Поставщик обязуется возместить Покупателю все расходы по ведению процесса и иные расходы, которые будет нести Покупатель в связи с решением суда, а также все иные убытки, понесенные Покупателем, включая расходы на оплату юридических услуг.</w:t>
      </w:r>
    </w:p>
    <w:p w:rsidR="006748C7" w:rsidRDefault="00675887">
      <w:pPr>
        <w:widowControl w:val="0"/>
        <w:tabs>
          <w:tab w:val="left" w:pos="0"/>
        </w:tabs>
        <w:spacing w:after="0" w:line="240" w:lineRule="auto"/>
        <w:ind w:left="142"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4.6. Упаковка и маркировка</w:t>
      </w:r>
      <w:r>
        <w:rPr>
          <w:rFonts w:ascii="Times New Roman" w:eastAsia="Times New Roman" w:hAnsi="Times New Roman" w:cs="Times New Roman"/>
          <w:i/>
          <w:iCs/>
          <w:sz w:val="24"/>
          <w:szCs w:val="24"/>
          <w:lang w:eastAsia="ru-RU"/>
        </w:rPr>
        <w:t>,</w:t>
      </w:r>
      <w:r>
        <w:rPr>
          <w:rFonts w:ascii="Times New Roman" w:eastAsia="Times New Roman" w:hAnsi="Times New Roman" w:cs="Times New Roman"/>
          <w:sz w:val="24"/>
          <w:szCs w:val="24"/>
          <w:lang w:eastAsia="ru-RU"/>
        </w:rPr>
        <w:t xml:space="preserve"> а также документация внутри и вне ее, должны строго соответствовать специальным требованиям, предусмотренным в Технических требованиях</w:t>
      </w:r>
      <w:r>
        <w:rPr>
          <w:rFonts w:ascii="Times New Roman" w:eastAsia="Times New Roman" w:hAnsi="Times New Roman" w:cs="Times New Roman"/>
          <w:i/>
          <w:iCs/>
          <w:sz w:val="24"/>
          <w:szCs w:val="24"/>
          <w:lang w:eastAsia="ru-RU"/>
        </w:rPr>
        <w:t xml:space="preserve"> </w:t>
      </w:r>
      <w:r>
        <w:rPr>
          <w:rFonts w:ascii="Times New Roman" w:eastAsia="Times New Roman" w:hAnsi="Times New Roman" w:cs="Times New Roman"/>
          <w:sz w:val="24"/>
          <w:szCs w:val="24"/>
          <w:lang w:eastAsia="ru-RU"/>
        </w:rPr>
        <w:t>закупочной документации, включая дополнительные требования (если таковые имеются), оговоренные во всех последующих инструкциях - распоряжениях Покупателя, предусмотренные в приложениях к настоящему Договору.</w:t>
      </w:r>
    </w:p>
    <w:p w:rsidR="006748C7" w:rsidRDefault="00675887">
      <w:pPr>
        <w:widowControl w:val="0"/>
        <w:tabs>
          <w:tab w:val="left" w:pos="0"/>
        </w:tabs>
        <w:spacing w:after="0" w:line="240" w:lineRule="auto"/>
        <w:ind w:left="142"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4.7. В дополнение к условиям, предусмотренным п. 4.6 настоящего Договора, Поставщик в любом случае должен поставить товар в таре и упаковке, гарантирующей его сохранность во время поставки грузополучателю.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w:t>
      </w:r>
    </w:p>
    <w:p w:rsidR="006748C7" w:rsidRDefault="00675887">
      <w:pPr>
        <w:widowControl w:val="0"/>
        <w:tabs>
          <w:tab w:val="left" w:pos="0"/>
        </w:tabs>
        <w:spacing w:after="0" w:line="240" w:lineRule="auto"/>
        <w:ind w:left="142" w:firstLine="567"/>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lastRenderedPageBreak/>
        <w:t>4.8. Т</w:t>
      </w:r>
      <w:r>
        <w:rPr>
          <w:rFonts w:ascii="Times New Roman" w:eastAsia="Times New Roman" w:hAnsi="Times New Roman" w:cs="Times New Roman"/>
          <w:bCs/>
          <w:sz w:val="24"/>
          <w:szCs w:val="24"/>
          <w:lang w:eastAsia="ru-RU"/>
        </w:rPr>
        <w:t>овар должен быть сертифицирован, пройти все необходимые испытания и процедуры, установленные действующим законодательством Российской Федерации до момента его приобретения в соответствии с требованием ТЗ на закупку товара (до выставления поставщиком товара на торги). После поставки товар, должен пройти входной контроль и пусковые испытания (как отдельно, так и в комплексе) согласно требованиям НТД.</w:t>
      </w:r>
    </w:p>
    <w:p w:rsidR="006748C7" w:rsidRDefault="00675887">
      <w:pPr>
        <w:widowControl w:val="0"/>
        <w:tabs>
          <w:tab w:val="left" w:pos="0"/>
        </w:tabs>
        <w:spacing w:after="0" w:line="240" w:lineRule="auto"/>
        <w:ind w:left="142"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4.9. Товар должен быть снабжен сертификатами либо декларациями соответствия и другими документами на русском языке, надлежащим образом подтверждающими качество Товара и соответствие его обязательным требованиям, предъявляемым к Товару в соответствии с законодательством Российской Федерации.</w:t>
      </w:r>
    </w:p>
    <w:p w:rsidR="006748C7" w:rsidRDefault="00675887">
      <w:pPr>
        <w:tabs>
          <w:tab w:val="left" w:pos="142"/>
        </w:tabs>
        <w:spacing w:after="0" w:line="240" w:lineRule="auto"/>
        <w:ind w:left="708"/>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4.10. Товар должен соответствовать требованиям:</w:t>
      </w:r>
    </w:p>
    <w:p w:rsidR="006748C7" w:rsidRDefault="00675887">
      <w:pPr>
        <w:tabs>
          <w:tab w:val="left" w:pos="720"/>
        </w:tabs>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sz w:val="24"/>
          <w:szCs w:val="24"/>
          <w:lang w:eastAsia="ru-RU"/>
        </w:rPr>
        <w:t>а) действующих на территории Российской Федерации нормативно-технических документов;</w:t>
      </w:r>
    </w:p>
    <w:p w:rsidR="006748C7" w:rsidRDefault="00675887">
      <w:pPr>
        <w:tabs>
          <w:tab w:val="left" w:pos="720"/>
        </w:tabs>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б) технической политики в распределительном сетевом комплексе.</w:t>
      </w:r>
    </w:p>
    <w:p w:rsidR="006748C7" w:rsidRDefault="00675887">
      <w:pPr>
        <w:tabs>
          <w:tab w:val="left" w:pos="720"/>
        </w:tabs>
        <w:spacing w:after="0" w:line="240" w:lineRule="auto"/>
        <w:ind w:left="142"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случае альтернативного предложения по поставляемому товару, Поставщик выполняет корректировку и согласование проектной документации с проектной организацией и другими заинтересованными сторонами в сроки, согласованные с Покупателем, за свой счет без изменения стоимости поставляемого товара.  </w:t>
      </w:r>
    </w:p>
    <w:p w:rsidR="006748C7" w:rsidRDefault="00675887">
      <w:pPr>
        <w:widowControl w:val="0"/>
        <w:tabs>
          <w:tab w:val="left" w:pos="0"/>
        </w:tabs>
        <w:spacing w:after="0" w:line="240" w:lineRule="auto"/>
        <w:ind w:left="14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4.11. Поставщик обязан не позднее, чем за три рабочих дня до предполагаемой отгрузки товара письменно посредством факсимильной связи уведомить грузополучателя и Покупателя о дате отгрузки товара и предполагаемой дате его прибытия.</w:t>
      </w:r>
    </w:p>
    <w:p w:rsidR="006748C7" w:rsidRDefault="00675887">
      <w:pPr>
        <w:widowControl w:val="0"/>
        <w:tabs>
          <w:tab w:val="left" w:pos="0"/>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4.12. При поставке товара Поставщик должен:</w:t>
      </w:r>
    </w:p>
    <w:p w:rsidR="006748C7" w:rsidRDefault="00675887">
      <w:pPr>
        <w:widowControl w:val="0"/>
        <w:tabs>
          <w:tab w:val="left" w:pos="0"/>
        </w:tabs>
        <w:spacing w:after="0" w:line="240" w:lineRule="auto"/>
        <w:ind w:left="14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4.12.1. 4.12.1. предоставить грузополучателю оригиналы, а Покупателю копии следующих документов на русском языке:</w:t>
      </w:r>
    </w:p>
    <w:p w:rsidR="006748C7" w:rsidRDefault="00675887">
      <w:pPr>
        <w:widowControl w:val="0"/>
        <w:tabs>
          <w:tab w:val="left" w:pos="703"/>
        </w:tabs>
        <w:spacing w:after="0" w:line="240" w:lineRule="auto"/>
        <w:ind w:left="142"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 сертификаты либо декларации о соответствии, инструкции по эксплуатации и монтажу, а также иную техническую сопроводительную документацию в соответствии с Приложением № 1 к настоящему Договору;</w:t>
      </w:r>
    </w:p>
    <w:p w:rsidR="006748C7" w:rsidRDefault="00675887">
      <w:pPr>
        <w:widowControl w:val="0"/>
        <w:tabs>
          <w:tab w:val="left" w:pos="703"/>
        </w:tabs>
        <w:spacing w:after="0" w:line="240" w:lineRule="auto"/>
        <w:ind w:left="142"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 гарантийные свидетельства;</w:t>
      </w:r>
    </w:p>
    <w:p w:rsidR="006748C7" w:rsidRDefault="00675887">
      <w:pPr>
        <w:widowControl w:val="0"/>
        <w:tabs>
          <w:tab w:val="left" w:pos="720"/>
        </w:tabs>
        <w:spacing w:after="0" w:line="240" w:lineRule="auto"/>
        <w:ind w:left="142"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сертификат о происхождении в случае поставки товара, произведенного за пределами Российской Федерации;</w:t>
      </w:r>
    </w:p>
    <w:p w:rsidR="006748C7" w:rsidRDefault="00675887">
      <w:pPr>
        <w:widowControl w:val="0"/>
        <w:tabs>
          <w:tab w:val="left" w:pos="720"/>
        </w:tabs>
        <w:spacing w:after="0" w:line="240" w:lineRule="auto"/>
        <w:ind w:left="142"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 положительное заключение аттестационной комиссии ПАО «</w:t>
      </w:r>
      <w:proofErr w:type="spellStart"/>
      <w:r>
        <w:rPr>
          <w:rFonts w:ascii="Times New Roman" w:eastAsia="Times New Roman" w:hAnsi="Times New Roman" w:cs="Times New Roman"/>
          <w:sz w:val="24"/>
          <w:szCs w:val="24"/>
          <w:lang w:eastAsia="ru-RU"/>
        </w:rPr>
        <w:t>Россети</w:t>
      </w:r>
      <w:proofErr w:type="spellEnd"/>
      <w:r>
        <w:rPr>
          <w:rFonts w:ascii="Times New Roman" w:eastAsia="Times New Roman" w:hAnsi="Times New Roman" w:cs="Times New Roman"/>
          <w:sz w:val="24"/>
          <w:szCs w:val="24"/>
          <w:lang w:eastAsia="ru-RU"/>
        </w:rPr>
        <w:t>» на дату поставки оборудования или, в порядке исключения, протокола Комиссии по допуску оборудования, материалов и систем Покупателя с решением о допуске к применению не аттестованной продукции согласно пункту 1.5.5 Методики ПАО «</w:t>
      </w:r>
      <w:proofErr w:type="spellStart"/>
      <w:r>
        <w:rPr>
          <w:rFonts w:ascii="Times New Roman" w:eastAsia="Times New Roman" w:hAnsi="Times New Roman" w:cs="Times New Roman"/>
          <w:sz w:val="24"/>
          <w:szCs w:val="24"/>
          <w:lang w:eastAsia="ru-RU"/>
        </w:rPr>
        <w:t>Россети</w:t>
      </w:r>
      <w:proofErr w:type="spellEnd"/>
      <w:proofErr w:type="gramStart"/>
      <w:r>
        <w:rPr>
          <w:rFonts w:ascii="Times New Roman" w:eastAsia="Times New Roman" w:hAnsi="Times New Roman" w:cs="Times New Roman"/>
          <w:sz w:val="24"/>
          <w:szCs w:val="24"/>
          <w:lang w:eastAsia="ru-RU"/>
        </w:rPr>
        <w:t>»</w:t>
      </w:r>
      <w:proofErr w:type="gramEnd"/>
      <w:r>
        <w:rPr>
          <w:rFonts w:ascii="Times New Roman" w:eastAsia="Times New Roman" w:hAnsi="Times New Roman" w:cs="Times New Roman"/>
          <w:sz w:val="24"/>
          <w:szCs w:val="24"/>
          <w:lang w:eastAsia="ru-RU"/>
        </w:rPr>
        <w:t xml:space="preserve"> проведения проверки качества (аттестации) оборудования, материалов и систем в электросетевом комплексе (в случае поставки оборудования, технологий или материалов, подлежащих такой аттестации). </w:t>
      </w:r>
    </w:p>
    <w:p w:rsidR="006748C7" w:rsidRDefault="00675887">
      <w:pPr>
        <w:widowControl w:val="0"/>
        <w:tabs>
          <w:tab w:val="left" w:pos="0"/>
        </w:tabs>
        <w:spacing w:after="0" w:line="240" w:lineRule="auto"/>
        <w:ind w:left="14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В случае </w:t>
      </w:r>
      <w:proofErr w:type="spellStart"/>
      <w:r>
        <w:rPr>
          <w:rFonts w:ascii="Times New Roman" w:eastAsia="Times New Roman" w:hAnsi="Times New Roman" w:cs="Times New Roman"/>
          <w:sz w:val="24"/>
          <w:szCs w:val="24"/>
          <w:lang w:eastAsia="ru-RU"/>
        </w:rPr>
        <w:t>непредоставления</w:t>
      </w:r>
      <w:proofErr w:type="spellEnd"/>
      <w:r>
        <w:rPr>
          <w:rFonts w:ascii="Times New Roman" w:eastAsia="Times New Roman" w:hAnsi="Times New Roman" w:cs="Times New Roman"/>
          <w:sz w:val="24"/>
          <w:szCs w:val="24"/>
          <w:lang w:eastAsia="ru-RU"/>
        </w:rPr>
        <w:t xml:space="preserve"> заключения о Проверке качества, Товар возвращается Поставщику, либо помещается на ответственное хранение на склад Покупателя с оформлением Акта приёма-передачи товарно-материальных ценностей на хранение по форме № «МХ-1» до предоставления Поставщиком вышеуказанного заключения.</w:t>
      </w:r>
    </w:p>
    <w:p w:rsidR="006748C7" w:rsidRDefault="00675887">
      <w:pPr>
        <w:widowControl w:val="0"/>
        <w:tabs>
          <w:tab w:val="left" w:pos="0"/>
        </w:tabs>
        <w:spacing w:after="0" w:line="240" w:lineRule="auto"/>
        <w:ind w:left="142"/>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ab/>
      </w:r>
      <w:r>
        <w:rPr>
          <w:rFonts w:ascii="Times New Roman" w:eastAsia="Times New Roman" w:hAnsi="Times New Roman" w:cs="Times New Roman"/>
          <w:sz w:val="24"/>
          <w:szCs w:val="24"/>
          <w:lang w:eastAsia="ru-RU"/>
        </w:rPr>
        <w:t xml:space="preserve">4.12.2. Поставщик обязан </w:t>
      </w:r>
      <w:proofErr w:type="gramStart"/>
      <w:r>
        <w:rPr>
          <w:rFonts w:ascii="Times New Roman" w:eastAsia="Times New Roman" w:hAnsi="Times New Roman" w:cs="Times New Roman"/>
          <w:sz w:val="24"/>
          <w:szCs w:val="24"/>
          <w:lang w:eastAsia="ru-RU"/>
        </w:rPr>
        <w:t>предоставить  Покупателю</w:t>
      </w:r>
      <w:proofErr w:type="gramEnd"/>
      <w:r>
        <w:rPr>
          <w:rFonts w:ascii="Times New Roman" w:eastAsia="Times New Roman" w:hAnsi="Times New Roman" w:cs="Times New Roman"/>
          <w:sz w:val="24"/>
          <w:szCs w:val="24"/>
          <w:lang w:eastAsia="ru-RU"/>
        </w:rPr>
        <w:t xml:space="preserve"> документы, предусмотренные п. 7.2.1-7.2.3 Договора.</w:t>
      </w:r>
      <w:r>
        <w:rPr>
          <w:rFonts w:ascii="Times New Roman" w:eastAsia="Times New Roman" w:hAnsi="Times New Roman" w:cs="Times New Roman"/>
          <w:b/>
          <w:sz w:val="24"/>
          <w:szCs w:val="24"/>
          <w:lang w:eastAsia="ru-RU"/>
        </w:rPr>
        <w:t xml:space="preserve">  </w:t>
      </w:r>
    </w:p>
    <w:p w:rsidR="006748C7" w:rsidRDefault="00675887">
      <w:pPr>
        <w:widowControl w:val="0"/>
        <w:tabs>
          <w:tab w:val="left" w:pos="0"/>
        </w:tabs>
        <w:spacing w:after="0" w:line="240" w:lineRule="auto"/>
        <w:ind w:left="142"/>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5. ПРИЕМКА ТОВАРА</w:t>
      </w:r>
    </w:p>
    <w:p w:rsidR="006748C7" w:rsidRDefault="00675887">
      <w:pPr>
        <w:tabs>
          <w:tab w:val="left" w:pos="703"/>
          <w:tab w:val="left" w:pos="993"/>
        </w:tabs>
        <w:spacing w:after="0" w:line="240" w:lineRule="auto"/>
        <w:ind w:left="142"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5.1. Приёмка товара по количеству и качеству производится в составе комиссии с обязательным присутствием представителей Покупателя - по одному представителю от технического блока по профилю приобретаемого товара и блока капитального строительства. </w:t>
      </w:r>
    </w:p>
    <w:p w:rsidR="006748C7" w:rsidRDefault="00675887">
      <w:pPr>
        <w:tabs>
          <w:tab w:val="left" w:pos="703"/>
          <w:tab w:val="left" w:pos="1260"/>
        </w:tabs>
        <w:spacing w:after="0" w:line="240" w:lineRule="auto"/>
        <w:ind w:left="142"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Грузополучатель письменно посредством факсимильной связи уведомляет Поставщика и Покупателя о месте и времени приемки товара не позднее, чем за два дня до предполагаемой даты приемки товара.</w:t>
      </w:r>
    </w:p>
    <w:p w:rsidR="006748C7" w:rsidRDefault="00675887">
      <w:pPr>
        <w:tabs>
          <w:tab w:val="left" w:pos="703"/>
          <w:tab w:val="left" w:pos="1260"/>
        </w:tabs>
        <w:spacing w:after="0" w:line="240" w:lineRule="auto"/>
        <w:ind w:left="142"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5.2. Приемка по качеству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СССР от 25.04.1966 № П-7, в части, не противоречащей законодательству Российской Федерации и условиям настоящего Договора.</w:t>
      </w:r>
    </w:p>
    <w:p w:rsidR="006748C7" w:rsidRDefault="00675887">
      <w:pPr>
        <w:widowControl w:val="0"/>
        <w:tabs>
          <w:tab w:val="left" w:pos="703"/>
          <w:tab w:val="left" w:pos="1260"/>
        </w:tabs>
        <w:spacing w:after="0" w:line="240" w:lineRule="auto"/>
        <w:ind w:left="142"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5.3. Приемка по количеству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СССР от 15.06.1965 № П-6, в части, не противоречащей законодательству Российской Федерации и условиям настоящего Договора.</w:t>
      </w:r>
    </w:p>
    <w:p w:rsidR="006748C7" w:rsidRDefault="00675887">
      <w:pPr>
        <w:widowControl w:val="0"/>
        <w:tabs>
          <w:tab w:val="left" w:pos="703"/>
          <w:tab w:val="left" w:pos="1260"/>
        </w:tabs>
        <w:spacing w:after="0" w:line="240" w:lineRule="auto"/>
        <w:ind w:left="142"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5.4. Приемка партии товара производится в течение (3) трех рабочих дней с момента фактического поступления товара грузополучателю. </w:t>
      </w:r>
    </w:p>
    <w:p w:rsidR="006748C7" w:rsidRDefault="00675887">
      <w:pPr>
        <w:tabs>
          <w:tab w:val="left" w:pos="703"/>
          <w:tab w:val="left" w:pos="1260"/>
        </w:tabs>
        <w:spacing w:after="0" w:line="240" w:lineRule="auto"/>
        <w:ind w:left="142"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5.5. При приемке товара представители грузополучателя, Поставщика, Покупателя осуществляют:</w:t>
      </w:r>
    </w:p>
    <w:p w:rsidR="006748C7" w:rsidRDefault="00675887">
      <w:pPr>
        <w:tabs>
          <w:tab w:val="left" w:pos="703"/>
          <w:tab w:val="left" w:pos="1260"/>
        </w:tabs>
        <w:spacing w:after="0" w:line="240" w:lineRule="auto"/>
        <w:ind w:left="142"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внешний осмотр тары и упаковки;</w:t>
      </w:r>
    </w:p>
    <w:p w:rsidR="006748C7" w:rsidRDefault="00675887">
      <w:pPr>
        <w:widowControl w:val="0"/>
        <w:tabs>
          <w:tab w:val="left" w:pos="0"/>
          <w:tab w:val="left" w:pos="720"/>
          <w:tab w:val="num" w:pos="1418"/>
        </w:tabs>
        <w:spacing w:after="0" w:line="240" w:lineRule="auto"/>
        <w:ind w:left="142"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проверку соответствия количества отгруженных и поступивших поставочных мест;</w:t>
      </w:r>
    </w:p>
    <w:p w:rsidR="006748C7" w:rsidRDefault="00675887">
      <w:pPr>
        <w:widowControl w:val="0"/>
        <w:tabs>
          <w:tab w:val="left" w:pos="0"/>
          <w:tab w:val="left" w:pos="720"/>
          <w:tab w:val="num" w:pos="1418"/>
        </w:tabs>
        <w:spacing w:after="0" w:line="240" w:lineRule="auto"/>
        <w:ind w:left="142"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проверку соответствия содержимого коробок упаковочным листам и характеристикам, указанным в товаросопроводительной документации.</w:t>
      </w:r>
    </w:p>
    <w:p w:rsidR="006748C7" w:rsidRDefault="00675887">
      <w:pPr>
        <w:widowControl w:val="0"/>
        <w:tabs>
          <w:tab w:val="left" w:pos="0"/>
          <w:tab w:val="left" w:pos="720"/>
          <w:tab w:val="num" w:pos="1418"/>
        </w:tabs>
        <w:spacing w:after="0" w:line="240" w:lineRule="auto"/>
        <w:ind w:left="142"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Результаты приемки оформляются в соответствии с формой УПД (Приложение №7 к Договору).</w:t>
      </w:r>
    </w:p>
    <w:p w:rsidR="006748C7" w:rsidRDefault="00675887">
      <w:pPr>
        <w:tabs>
          <w:tab w:val="left" w:pos="703"/>
          <w:tab w:val="left" w:pos="1260"/>
        </w:tabs>
        <w:spacing w:after="0" w:line="240" w:lineRule="auto"/>
        <w:ind w:left="142"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5.6. При обнаружении в ходе приемки товара нарушений требований настоящего Договора, составляется рекламационный акт, в котором указывается общее количество принятого товара и выявленные нарушения и который является основанием для Покупателя не оплачивать товар, поставленный с нарушением условий Договора.</w:t>
      </w:r>
    </w:p>
    <w:p w:rsidR="006748C7" w:rsidRDefault="00675887">
      <w:pPr>
        <w:tabs>
          <w:tab w:val="left" w:pos="703"/>
          <w:tab w:val="left" w:pos="1260"/>
        </w:tabs>
        <w:spacing w:after="0" w:line="240" w:lineRule="auto"/>
        <w:ind w:left="142"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5.7. В случаях, когда повреждения упаковки или недостача товара, или отдельных его частей не могла быть обнаружена при общем обычном осмотре, грузополучатель (Покупатель) вправе заявлять претензии по количеству и сохранности товара в течение двух недель от даты составления акта приемки товара. В этом случае Поставщик обязан устранить выявленные нарушения в сроки, указанные в п. 5.9 настоящего Договора.</w:t>
      </w:r>
    </w:p>
    <w:p w:rsidR="006748C7" w:rsidRDefault="00675887">
      <w:pPr>
        <w:tabs>
          <w:tab w:val="left" w:pos="703"/>
          <w:tab w:val="left" w:pos="1260"/>
        </w:tabs>
        <w:spacing w:after="0" w:line="240" w:lineRule="auto"/>
        <w:ind w:left="142"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5.8. Грузополучатель вправе принять товар без проведения предварительной проверки их качества, если товар находится в надлежащей таре и упаковке и у него отсутствуют видимые дефекты. Грузополучатель (Покупатель) вправе после приемки товара по количеству в течение 60 дней проверить качество товара,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 в п. 5.9 настоящего Договора.</w:t>
      </w:r>
    </w:p>
    <w:p w:rsidR="006748C7" w:rsidRDefault="00675887">
      <w:pPr>
        <w:tabs>
          <w:tab w:val="left" w:pos="703"/>
        </w:tabs>
        <w:spacing w:after="0" w:line="240" w:lineRule="auto"/>
        <w:ind w:left="142"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5.9. В случае обнаружения Покупателем после приемки товара  отступлений от условий Договора по количеству и/или качеству, которые не могли быть установлены при обычном способе приемки, в том числе такие, которые были умышленно скрыты Поставщиком, Поставщик обязан за свой счет по требованию грузополучателя (Покупателя) и в согласованный с ним срок, но не позднее 30 (тридцати) календарных дней со дня получения требования грузополучателя (Покупателя), восполнить недопоставку товара, заменить его другим товаром или выплатить Покупателю соответствующую денежную компенсацию.</w:t>
      </w:r>
    </w:p>
    <w:p w:rsidR="006748C7" w:rsidRDefault="00675887">
      <w:pPr>
        <w:tabs>
          <w:tab w:val="left" w:pos="703"/>
        </w:tabs>
        <w:spacing w:after="0" w:line="240" w:lineRule="auto"/>
        <w:ind w:left="142"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5.10. Покупатель вправе отказаться от товара, поставленного с нарушением номенклатуры, комплектности, количества и/или качества (отказ Покупателя от исполнения Договора).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со дня получения извещения об этом от Покупателя. В случае невыполнения этого условия </w:t>
      </w:r>
      <w:r>
        <w:rPr>
          <w:rFonts w:ascii="Times New Roman" w:eastAsia="Times New Roman" w:hAnsi="Times New Roman" w:cs="Times New Roman"/>
          <w:sz w:val="24"/>
          <w:szCs w:val="24"/>
          <w:lang w:eastAsia="ru-RU"/>
        </w:rPr>
        <w:lastRenderedPageBreak/>
        <w:t>Покупатель вправе распорядиться товаром согласно статье 514 Гражданского кодекса Российской Федерации.</w:t>
      </w:r>
    </w:p>
    <w:p w:rsidR="006748C7" w:rsidRDefault="00675887">
      <w:pPr>
        <w:tabs>
          <w:tab w:val="left" w:pos="703"/>
        </w:tabs>
        <w:spacing w:after="0" w:line="240" w:lineRule="auto"/>
        <w:ind w:left="142"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5.11. Право собственности на Товар переходит к Покупателю при передаче Товара Покупателю (грузополучателю) по УПД.</w:t>
      </w:r>
    </w:p>
    <w:p w:rsidR="006748C7" w:rsidRDefault="00675887">
      <w:pPr>
        <w:spacing w:after="0" w:line="240" w:lineRule="auto"/>
        <w:ind w:left="142"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После передачи Товара Покупателю (грузополучателю) риск случайной гибели или случайного повреждения товара переходит к Покупателю.</w:t>
      </w:r>
    </w:p>
    <w:p w:rsidR="006748C7" w:rsidRDefault="00675887">
      <w:pPr>
        <w:spacing w:after="0" w:line="240" w:lineRule="auto"/>
        <w:ind w:left="142"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5.12. Форма УПД приведена в Приложении №7, которое является неотъемлемой частью настоящего Договора.</w:t>
      </w:r>
    </w:p>
    <w:p w:rsidR="006748C7" w:rsidRDefault="00675887">
      <w:pPr>
        <w:tabs>
          <w:tab w:val="left" w:pos="709"/>
        </w:tabs>
        <w:spacing w:after="0" w:line="240" w:lineRule="auto"/>
        <w:ind w:firstLine="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5.13.  Поставщик подтверждает, что форма документа об исполнении своих обязательств Универсальный передаточный документ (УПД), приведенный в Приложении № 7 к настоящему договору, является формой первичного учетного документа, утвержденного утверждённого Приказом.</w:t>
      </w:r>
    </w:p>
    <w:p w:rsidR="006748C7" w:rsidRDefault="00675887">
      <w:pPr>
        <w:tabs>
          <w:tab w:val="left" w:pos="709"/>
        </w:tabs>
        <w:spacing w:after="0" w:line="240" w:lineRule="auto"/>
        <w:ind w:firstLine="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5.14. Поставщик обязан соблюдать требования Регламента о взаимодействии ПАО «</w:t>
      </w:r>
      <w:proofErr w:type="spellStart"/>
      <w:r>
        <w:rPr>
          <w:rFonts w:ascii="Times New Roman" w:eastAsia="Times New Roman" w:hAnsi="Times New Roman" w:cs="Times New Roman"/>
          <w:sz w:val="24"/>
          <w:szCs w:val="24"/>
          <w:lang w:eastAsia="ru-RU"/>
        </w:rPr>
        <w:t>Россети</w:t>
      </w:r>
      <w:proofErr w:type="spellEnd"/>
      <w:r>
        <w:rPr>
          <w:rFonts w:ascii="Times New Roman" w:eastAsia="Times New Roman" w:hAnsi="Times New Roman" w:cs="Times New Roman"/>
          <w:sz w:val="24"/>
          <w:szCs w:val="24"/>
          <w:lang w:eastAsia="ru-RU"/>
        </w:rPr>
        <w:t xml:space="preserve"> Центр» с подрядными организациями, поставщиками оборудования и материалов в условиях установления режима повышенной готовности и режима чрезвычайной ситуации, обеспечивающих соблюдение мер индивидуальной защиты работников, обеспечить запрет допуска работников данных организаций с незамедлительным отстранением их от выполнения поставок.</w:t>
      </w:r>
    </w:p>
    <w:p w:rsidR="006748C7" w:rsidRDefault="00675887">
      <w:pPr>
        <w:tabs>
          <w:tab w:val="left" w:pos="1477"/>
        </w:tabs>
        <w:spacing w:after="0" w:line="274" w:lineRule="exact"/>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5.15. Покупатель вправе при несоблюдении Поставщиком обязанностей, установленных п.5.14. настоящего Договора, обеспечить запрет допуска работников </w:t>
      </w:r>
      <w:r>
        <w:rPr>
          <w:rFonts w:ascii="Times New Roman" w:eastAsia="Calibri" w:hAnsi="Times New Roman" w:cs="Times New Roman"/>
          <w:iCs/>
          <w:color w:val="000000"/>
          <w:sz w:val="24"/>
          <w:szCs w:val="24"/>
          <w:shd w:val="clear" w:color="auto" w:fill="FFFFFF"/>
          <w:lang w:eastAsia="ru-RU" w:bidi="ru-RU"/>
        </w:rPr>
        <w:t>Поставщика</w:t>
      </w:r>
      <w:r>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sz w:val="24"/>
          <w:szCs w:val="24"/>
          <w:lang w:eastAsia="ru-RU"/>
        </w:rPr>
        <w:t>с незамедлительным отстранением их от выполнения поставок.</w:t>
      </w:r>
    </w:p>
    <w:p w:rsidR="006748C7" w:rsidRDefault="00675887">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5.16 В соответствии с п.1. ст.169 НК РФ при совершении операций с товарами, входящими в перечень товаров, подлежащих </w:t>
      </w:r>
      <w:proofErr w:type="spellStart"/>
      <w:r>
        <w:rPr>
          <w:rFonts w:ascii="Times New Roman" w:eastAsia="Times New Roman" w:hAnsi="Times New Roman" w:cs="Times New Roman"/>
          <w:sz w:val="24"/>
          <w:szCs w:val="24"/>
          <w:lang w:eastAsia="ru-RU"/>
        </w:rPr>
        <w:t>прослеживаемости</w:t>
      </w:r>
      <w:proofErr w:type="spellEnd"/>
      <w:r>
        <w:rPr>
          <w:rFonts w:ascii="Times New Roman" w:eastAsia="Times New Roman" w:hAnsi="Times New Roman" w:cs="Times New Roman"/>
          <w:sz w:val="24"/>
          <w:szCs w:val="24"/>
          <w:lang w:eastAsia="ru-RU"/>
        </w:rPr>
        <w:t xml:space="preserve">, утвержденный Постановлением Правительства РФ от 01.07.2021 № 1110 «Об утверждении перечня товаров, подлежащих </w:t>
      </w:r>
      <w:proofErr w:type="spellStart"/>
      <w:r>
        <w:rPr>
          <w:rFonts w:ascii="Times New Roman" w:eastAsia="Times New Roman" w:hAnsi="Times New Roman" w:cs="Times New Roman"/>
          <w:sz w:val="24"/>
          <w:szCs w:val="24"/>
          <w:lang w:eastAsia="ru-RU"/>
        </w:rPr>
        <w:t>прослеживаемости</w:t>
      </w:r>
      <w:proofErr w:type="spellEnd"/>
      <w:r>
        <w:rPr>
          <w:rFonts w:ascii="Times New Roman" w:eastAsia="Times New Roman" w:hAnsi="Times New Roman" w:cs="Times New Roman"/>
          <w:sz w:val="24"/>
          <w:szCs w:val="24"/>
          <w:lang w:eastAsia="ru-RU"/>
        </w:rPr>
        <w:t xml:space="preserve">», Поставщик выставляет счета-фактуры, в том числе корректировочные счета-фактуры, в электронной форме по телекоммуникационным каналам связи через оператора электронного документооборота (далее - ЭДО),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 </w:t>
      </w:r>
    </w:p>
    <w:p w:rsidR="006748C7" w:rsidRDefault="00675887">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Электронные счета-фактуры должны содержать реквизиты </w:t>
      </w:r>
      <w:proofErr w:type="spellStart"/>
      <w:r>
        <w:rPr>
          <w:rFonts w:ascii="Times New Roman" w:eastAsia="Times New Roman" w:hAnsi="Times New Roman" w:cs="Times New Roman"/>
          <w:sz w:val="24"/>
          <w:szCs w:val="24"/>
          <w:lang w:eastAsia="ru-RU"/>
        </w:rPr>
        <w:t>прослеживаемости</w:t>
      </w:r>
      <w:proofErr w:type="spellEnd"/>
      <w:r>
        <w:rPr>
          <w:rFonts w:ascii="Times New Roman" w:eastAsia="Times New Roman" w:hAnsi="Times New Roman" w:cs="Times New Roman"/>
          <w:sz w:val="24"/>
          <w:szCs w:val="24"/>
          <w:lang w:eastAsia="ru-RU"/>
        </w:rPr>
        <w:t xml:space="preserve">: регистрационный номер партии товара, подлежащего </w:t>
      </w:r>
      <w:proofErr w:type="spellStart"/>
      <w:r>
        <w:rPr>
          <w:rFonts w:ascii="Times New Roman" w:eastAsia="Times New Roman" w:hAnsi="Times New Roman" w:cs="Times New Roman"/>
          <w:sz w:val="24"/>
          <w:szCs w:val="24"/>
          <w:lang w:eastAsia="ru-RU"/>
        </w:rPr>
        <w:t>прослеживаемости</w:t>
      </w:r>
      <w:proofErr w:type="spellEnd"/>
      <w:r>
        <w:rPr>
          <w:rFonts w:ascii="Times New Roman" w:eastAsia="Times New Roman" w:hAnsi="Times New Roman" w:cs="Times New Roman"/>
          <w:sz w:val="24"/>
          <w:szCs w:val="24"/>
          <w:lang w:eastAsia="ru-RU"/>
        </w:rPr>
        <w:t xml:space="preserve">, количественную единицу измерения и количество прослеживаемых товаров, стоимость товара, подлежащего </w:t>
      </w:r>
      <w:proofErr w:type="spellStart"/>
      <w:r>
        <w:rPr>
          <w:rFonts w:ascii="Times New Roman" w:eastAsia="Times New Roman" w:hAnsi="Times New Roman" w:cs="Times New Roman"/>
          <w:sz w:val="24"/>
          <w:szCs w:val="24"/>
          <w:lang w:eastAsia="ru-RU"/>
        </w:rPr>
        <w:t>прослеживаемости</w:t>
      </w:r>
      <w:proofErr w:type="spellEnd"/>
      <w:r>
        <w:rPr>
          <w:rFonts w:ascii="Times New Roman" w:eastAsia="Times New Roman" w:hAnsi="Times New Roman" w:cs="Times New Roman"/>
          <w:sz w:val="24"/>
          <w:szCs w:val="24"/>
          <w:lang w:eastAsia="ru-RU"/>
        </w:rPr>
        <w:t xml:space="preserve"> (в рублях, без НДС).</w:t>
      </w:r>
    </w:p>
    <w:p w:rsidR="006748C7" w:rsidRDefault="00675887">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Поставщик запрашивает у Покупателя информацию об операторе ЭДО Покупателя в целях организации процедуры выставления электронных счетов-фактур.</w:t>
      </w:r>
    </w:p>
    <w:p w:rsidR="006748C7" w:rsidRDefault="00675887">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5.17. Если в результате исполнения Договора Поставщиком передается товар, подлежащий </w:t>
      </w:r>
      <w:proofErr w:type="spellStart"/>
      <w:r>
        <w:rPr>
          <w:rFonts w:ascii="Times New Roman" w:eastAsia="Times New Roman" w:hAnsi="Times New Roman" w:cs="Times New Roman"/>
          <w:sz w:val="24"/>
          <w:szCs w:val="24"/>
          <w:lang w:eastAsia="ru-RU"/>
        </w:rPr>
        <w:t>прослеживаемости</w:t>
      </w:r>
      <w:proofErr w:type="spellEnd"/>
      <w:r>
        <w:rPr>
          <w:rFonts w:ascii="Times New Roman" w:eastAsia="Times New Roman" w:hAnsi="Times New Roman" w:cs="Times New Roman"/>
          <w:sz w:val="24"/>
          <w:szCs w:val="24"/>
          <w:lang w:eastAsia="ru-RU"/>
        </w:rPr>
        <w:t xml:space="preserve"> в соответствии с требованиями законодательства РФ, который входит в состав комплекта (набора) оборудования, а также при передаче такого товара в составе выполненных работ, Поставщик обязуется на протяжении всего срока действия Договора обеспечить условия, необходимые для выставления и получения электронных счетов-фактур, включая следующие обязательства: </w:t>
      </w:r>
    </w:p>
    <w:p w:rsidR="006748C7" w:rsidRDefault="00675887" w:rsidP="00675887">
      <w:pPr>
        <w:numPr>
          <w:ilvl w:val="0"/>
          <w:numId w:val="54"/>
        </w:num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предоставлять в составе пакета документов по исполнению Договора письма о наличии или отсутствии в составе выполненных работ товаров, подлежащих </w:t>
      </w:r>
      <w:proofErr w:type="spellStart"/>
      <w:r>
        <w:rPr>
          <w:rFonts w:ascii="Times New Roman" w:eastAsia="Times New Roman" w:hAnsi="Times New Roman" w:cs="Times New Roman"/>
          <w:sz w:val="24"/>
          <w:szCs w:val="24"/>
          <w:lang w:eastAsia="ru-RU"/>
        </w:rPr>
        <w:t>прослеживаемости</w:t>
      </w:r>
      <w:proofErr w:type="spellEnd"/>
      <w:r>
        <w:rPr>
          <w:rFonts w:ascii="Times New Roman" w:eastAsia="Times New Roman" w:hAnsi="Times New Roman" w:cs="Times New Roman"/>
          <w:sz w:val="24"/>
          <w:szCs w:val="24"/>
          <w:lang w:eastAsia="ru-RU"/>
        </w:rPr>
        <w:t xml:space="preserve">;  </w:t>
      </w:r>
    </w:p>
    <w:p w:rsidR="006748C7" w:rsidRDefault="00675887" w:rsidP="00675887">
      <w:pPr>
        <w:numPr>
          <w:ilvl w:val="0"/>
          <w:numId w:val="54"/>
        </w:num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заключить договор с оператором ЭДО, включенным в перечень, опубликованный на официальном сайте ФНС России, через которого будут выставляться счета-фактуры;</w:t>
      </w:r>
    </w:p>
    <w:p w:rsidR="006748C7" w:rsidRDefault="00675887" w:rsidP="00675887">
      <w:pPr>
        <w:numPr>
          <w:ilvl w:val="0"/>
          <w:numId w:val="54"/>
        </w:num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указывать стоимость прослеживаемого товара отдельно по каждому регистрационному номеру партии товара (РНПТ), а также представить документы, подтверждающие происхождение товаров, а именно сертификаты соответствия, декларацию на товары, карточку проверки РНПТ на сайте ФНС;  </w:t>
      </w:r>
    </w:p>
    <w:p w:rsidR="006748C7" w:rsidRDefault="00675887" w:rsidP="00675887">
      <w:pPr>
        <w:numPr>
          <w:ilvl w:val="0"/>
          <w:numId w:val="54"/>
        </w:num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предоставлять документы, подтверждающие полномочия лиц, подписавших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Поставщика;</w:t>
      </w:r>
    </w:p>
    <w:p w:rsidR="006748C7" w:rsidRDefault="00675887">
      <w:pPr>
        <w:spacing w:after="0" w:line="240" w:lineRule="auto"/>
        <w:ind w:left="72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Если поставщик находится на УСН и не является плательщиком НДС, он обязан предоставлять в адрес Общества УПД, в котором будет информация о прослеживаемом товаре.</w:t>
      </w:r>
    </w:p>
    <w:p w:rsidR="006748C7" w:rsidRDefault="00675887">
      <w:pPr>
        <w:tabs>
          <w:tab w:val="left" w:pos="851"/>
          <w:tab w:val="left" w:pos="1134"/>
        </w:tabs>
        <w:spacing w:after="0" w:line="240" w:lineRule="auto"/>
        <w:ind w:firstLine="6"/>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6. ГАРАНТИИ</w:t>
      </w:r>
    </w:p>
    <w:p w:rsidR="006748C7" w:rsidRDefault="00675887">
      <w:pPr>
        <w:widowControl w:val="0"/>
        <w:tabs>
          <w:tab w:val="left" w:pos="703"/>
          <w:tab w:val="left" w:pos="126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6.1. Поставщик гарантирует, что товар, поставленный в рамках Договора, соответствует требованиям, указанным в Технических требованиях (приложение № 1 к Договору), представляет собой новые, неиспользованные, новейшие либо серийные модели, отражающие все последние модификации дизайна и материалов. Поставщик гарантирует соответствие качества товара, применяемых материалов требованиям технических регламентов, национальных стандартов, которые Покупатель сочтет применимыми по отношению к настоящему Договору, техническим условиям и другим нормативным документам.</w:t>
      </w:r>
      <w:r>
        <w:rPr>
          <w:rFonts w:ascii="Times New Roman" w:eastAsia="Times New Roman" w:hAnsi="Times New Roman" w:cs="Times New Roman"/>
          <w:sz w:val="24"/>
          <w:szCs w:val="24"/>
          <w:lang w:eastAsia="ru-RU"/>
        </w:rPr>
        <w:tab/>
        <w:t xml:space="preserve"> </w:t>
      </w:r>
    </w:p>
    <w:p w:rsidR="006748C7" w:rsidRDefault="00675887">
      <w:pPr>
        <w:widowControl w:val="0"/>
        <w:tabs>
          <w:tab w:val="left" w:pos="703"/>
          <w:tab w:val="left" w:pos="126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6.2. Покупатель обязан оперативно уведомить Поставщика в письменной форме обо всех претензиях, связанных с невыполнением требований п. 6.1 настоящего Договора. После получения подобного уведомления Поставщик должен в течение 30 (тридцати) календарных дней от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w:t>
      </w:r>
    </w:p>
    <w:p w:rsidR="006748C7" w:rsidRDefault="00675887">
      <w:pPr>
        <w:widowControl w:val="0"/>
        <w:tabs>
          <w:tab w:val="left" w:pos="703"/>
          <w:tab w:val="left" w:pos="126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6.3. Если Поставщик, получив уведомление, не исправит дефект(ы) в сроки, указанные в п. 6.2 настоящего Договора, Покупатель может применить санкции, указанные в пункте 8.2 настоящего Договора, без какого-либо ущерба любым другим правам, которые Покупатель может иметь в отношении Поставщика по настоящему Договору.</w:t>
      </w:r>
    </w:p>
    <w:p w:rsidR="006748C7" w:rsidRDefault="00675887">
      <w:pPr>
        <w:tabs>
          <w:tab w:val="left" w:pos="1134"/>
        </w:tabs>
        <w:spacing w:after="0" w:line="240" w:lineRule="auto"/>
        <w:jc w:val="both"/>
        <w:outlineLvl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6.4.</w:t>
      </w:r>
      <w:r>
        <w:rPr>
          <w:rFonts w:ascii="Times New Roman" w:eastAsia="Times New Roman" w:hAnsi="Times New Roman" w:cs="Times New Roman"/>
          <w:sz w:val="24"/>
          <w:szCs w:val="24"/>
          <w:lang w:eastAsia="ru-RU"/>
        </w:rPr>
        <w:tab/>
        <w:t>Гарантия на поставляемые материалы должна соответствовать указанному сроку в документации заводов изготовителей.  Срок службы согласно паспортам заводов изготовителей.</w:t>
      </w:r>
    </w:p>
    <w:p w:rsidR="006748C7" w:rsidRDefault="00675887">
      <w:pPr>
        <w:tabs>
          <w:tab w:val="left" w:pos="426"/>
          <w:tab w:val="num" w:pos="1843"/>
          <w:tab w:val="num" w:pos="2345"/>
        </w:tabs>
        <w:spacing w:after="0" w:line="240" w:lineRule="auto"/>
        <w:ind w:firstLine="567"/>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Срок службы: </w:t>
      </w:r>
    </w:p>
    <w:p w:rsidR="006748C7" w:rsidRDefault="00675887">
      <w:pPr>
        <w:widowControl w:val="0"/>
        <w:tabs>
          <w:tab w:val="left" w:pos="703"/>
          <w:tab w:val="left" w:pos="126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ab/>
        <w:t xml:space="preserve">Поставщик должен за свой счет и сроки, согласованные с Покупателем, устранять любые дефекты в поставляемом Товаре, выявленные в течение гарантийного срока.                                                                               </w:t>
      </w:r>
    </w:p>
    <w:p w:rsidR="006748C7" w:rsidRDefault="00675887">
      <w:pPr>
        <w:widowControl w:val="0"/>
        <w:tabs>
          <w:tab w:val="left" w:pos="703"/>
          <w:tab w:val="left" w:pos="126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6.5. В случае выхода из строя оборудования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10 дней со дня получения письменного извещения Покупателя. Гарантийный срок в этом случае продлевается соответственно на период устранения дефектов.</w:t>
      </w:r>
    </w:p>
    <w:p w:rsidR="006748C7" w:rsidRDefault="00675887">
      <w:pPr>
        <w:widowControl w:val="0"/>
        <w:tabs>
          <w:tab w:val="left" w:pos="703"/>
          <w:tab w:val="left" w:pos="126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6.6. Поставщик обязуется выполнять гарантийный ремонт товара за свой счет в течение срока, указанного в п. </w:t>
      </w:r>
      <w:proofErr w:type="gramStart"/>
      <w:r>
        <w:rPr>
          <w:rFonts w:ascii="Times New Roman" w:eastAsia="Times New Roman" w:hAnsi="Times New Roman" w:cs="Times New Roman"/>
          <w:sz w:val="24"/>
          <w:szCs w:val="24"/>
          <w:lang w:eastAsia="ru-RU"/>
        </w:rPr>
        <w:t>6.4  настоящего</w:t>
      </w:r>
      <w:proofErr w:type="gramEnd"/>
      <w:r>
        <w:rPr>
          <w:rFonts w:ascii="Times New Roman" w:eastAsia="Times New Roman" w:hAnsi="Times New Roman" w:cs="Times New Roman"/>
          <w:sz w:val="24"/>
          <w:szCs w:val="24"/>
          <w:lang w:eastAsia="ru-RU"/>
        </w:rPr>
        <w:t xml:space="preserve">  Договора. Гарантийный срок исчисляется со дня подписания УПД Покупателем. </w:t>
      </w:r>
    </w:p>
    <w:p w:rsidR="006748C7" w:rsidRDefault="0067588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6.7. 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одинакового с тем, который указан в п. 6.4 настоящего Договора, и применяемого на тех же условиях. Эта мера не распространяется на остающиеся части установки, в отношении которой гарантийный срок будет продлен на время, в течение которого товар не использовался из-за обнаруженных в нем недостатков.</w:t>
      </w:r>
    </w:p>
    <w:p w:rsidR="006748C7" w:rsidRDefault="00675887">
      <w:pPr>
        <w:widowControl w:val="0"/>
        <w:tabs>
          <w:tab w:val="left" w:pos="703"/>
          <w:tab w:val="left" w:pos="1260"/>
        </w:tab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7. ПОРЯДОК И УСЛОВИЯ ПЛАТЕЖЕЙ</w:t>
      </w:r>
    </w:p>
    <w:p w:rsidR="006748C7" w:rsidRDefault="00675887">
      <w:pPr>
        <w:widowControl w:val="0"/>
        <w:tabs>
          <w:tab w:val="left" w:pos="703"/>
          <w:tab w:val="left" w:pos="1260"/>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7.1. Оплата товара Поставщику будет производиться денежными средствами в рублях платежными поручениями.</w:t>
      </w:r>
    </w:p>
    <w:p w:rsidR="006748C7" w:rsidRDefault="00675887">
      <w:pPr>
        <w:widowControl w:val="0"/>
        <w:tabs>
          <w:tab w:val="left" w:pos="703"/>
          <w:tab w:val="left" w:pos="1260"/>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7.2. </w:t>
      </w:r>
      <w:r>
        <w:rPr>
          <w:rFonts w:ascii="Times New Roman" w:eastAsia="Times New Roman" w:hAnsi="Times New Roman" w:cs="Times New Roman"/>
          <w:sz w:val="24"/>
          <w:szCs w:val="24"/>
        </w:rPr>
        <w:t xml:space="preserve">Оплата 100% стоимости приобретаемых товарно-материальных ценностей </w:t>
      </w:r>
      <w:r>
        <w:rPr>
          <w:rFonts w:ascii="Times New Roman" w:eastAsia="Calibri" w:hAnsi="Times New Roman" w:cs="Times New Roman"/>
          <w:sz w:val="24"/>
          <w:szCs w:val="24"/>
        </w:rPr>
        <w:lastRenderedPageBreak/>
        <w:t xml:space="preserve">производится </w:t>
      </w:r>
      <w:r>
        <w:rPr>
          <w:rFonts w:ascii="Times New Roman" w:eastAsia="Times New Roman" w:hAnsi="Times New Roman" w:cs="Times New Roman"/>
          <w:sz w:val="24"/>
          <w:szCs w:val="24"/>
        </w:rPr>
        <w:t xml:space="preserve">безналичным расчетом в течение 7 </w:t>
      </w:r>
      <w:r>
        <w:rPr>
          <w:rFonts w:ascii="Times New Roman" w:eastAsia="Calibri" w:hAnsi="Times New Roman" w:cs="Times New Roman"/>
          <w:sz w:val="24"/>
          <w:szCs w:val="24"/>
        </w:rPr>
        <w:t xml:space="preserve">(семи) </w:t>
      </w:r>
      <w:r>
        <w:rPr>
          <w:rFonts w:ascii="Times New Roman" w:eastAsia="Times New Roman" w:hAnsi="Times New Roman" w:cs="Times New Roman"/>
          <w:sz w:val="24"/>
          <w:szCs w:val="24"/>
        </w:rPr>
        <w:t>рабочих дней с момента подписания</w:t>
      </w:r>
      <w:r>
        <w:rPr>
          <w:rFonts w:ascii="Times New Roman" w:eastAsia="Calibri" w:hAnsi="Times New Roman" w:cs="Times New Roman"/>
          <w:sz w:val="24"/>
          <w:szCs w:val="24"/>
        </w:rPr>
        <w:t xml:space="preserve"> Сторонами накладной, предоставления УПД</w:t>
      </w:r>
      <w:r>
        <w:rPr>
          <w:rFonts w:ascii="Times New Roman" w:eastAsia="Times New Roman" w:hAnsi="Times New Roman" w:cs="Times New Roman"/>
          <w:sz w:val="24"/>
          <w:szCs w:val="24"/>
          <w:lang w:eastAsia="ru-RU"/>
        </w:rPr>
        <w:t xml:space="preserve"> и иных документов, предусмотренных договором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rsidR="006748C7" w:rsidRDefault="00675887">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7.2.1. Универсальный передаточный документ (УПД) – 1 (один) подлинный экземпляр, оформленный в соответствии с действующим законодательством Российской Федерации (ст.168, ст.169 НК РФ) с подписью уполномоченного лица Поставщика. С УПД Поставщик предоставляет Покупателю заверенные печатью и подписью уполномоченного лица    Поставщика копии приказов, иных распорядительных документов Поставщика либо доверенностей, подтверждающих наличие у лиц, подписавших УПД, полномочий на его подписание. Документы, подтверждающие полномочия лиц, подписавших УПД, предоставляются однократно одновременно с первым УПД. При подписании УПД иным лицом, а также по истечении полномочий лиц, подписывающих очередной УПД, документы на которых были предоставлены одновременно с первым УПД, Поставщик предоставляет Покупателю действующие документы, подтверждающие полномочия лиц, подписывающих УПД.</w:t>
      </w:r>
    </w:p>
    <w:p w:rsidR="006748C7" w:rsidRDefault="00675887">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7.2.2.  УПД - 1 (один) подлинный экземпляр.</w:t>
      </w:r>
    </w:p>
    <w:p w:rsidR="006748C7" w:rsidRDefault="00675887">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7.2.3. отгрузочные документы (железнодорожные накладные по форме «ГУ-27», железнодорожные квитанции о приеме Товара к перевозке, транспортные накладные, товарно-транспортные накладные по форме № «1-Т».</w:t>
      </w:r>
    </w:p>
    <w:p w:rsidR="006748C7" w:rsidRDefault="00675887">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доставке ТМЦ специализированными перевозчиками (в том числе ООО «ДЛ-Транс», ФГУП «Почта России», ООО «ПЭК» и др.) сопроводительные документы, предоставляемые специализированными перевозчиками - 1 (один) подлинный экземпляр.</w:t>
      </w:r>
    </w:p>
    <w:p w:rsidR="006748C7" w:rsidRDefault="00675887">
      <w:pPr>
        <w:spacing w:after="0" w:line="240" w:lineRule="auto"/>
        <w:ind w:firstLine="53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7.2.4. документов, предусмотренных п.4.12 Договора.</w:t>
      </w:r>
    </w:p>
    <w:p w:rsidR="006748C7" w:rsidRDefault="00675887">
      <w:pPr>
        <w:spacing w:after="0" w:line="240" w:lineRule="auto"/>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7.3. Предъявляемый Покупателю УПД на Товар должен содержать ссылки на номер настоящего Договора, номер Спецификации к Договору, номер и дату железнодорожной накладной (квитанции, транспортной накладной), по которой произведена перевозка Товара, номер вагона (контейнера, платформы, цистерны и прочее), номер и дату товарной накладной, код материала справочника материально-технических ресурсов.</w:t>
      </w:r>
    </w:p>
    <w:p w:rsidR="006748C7" w:rsidRDefault="00675887">
      <w:pPr>
        <w:tabs>
          <w:tab w:val="left" w:pos="72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В </w:t>
      </w:r>
      <w:proofErr w:type="gramStart"/>
      <w:r>
        <w:rPr>
          <w:rFonts w:ascii="Times New Roman" w:eastAsia="Times New Roman" w:hAnsi="Times New Roman" w:cs="Times New Roman"/>
          <w:sz w:val="24"/>
          <w:szCs w:val="24"/>
          <w:lang w:eastAsia="ru-RU"/>
        </w:rPr>
        <w:t>УПД  в</w:t>
      </w:r>
      <w:proofErr w:type="gramEnd"/>
      <w:r>
        <w:rPr>
          <w:rFonts w:ascii="Times New Roman" w:eastAsia="Times New Roman" w:hAnsi="Times New Roman" w:cs="Times New Roman"/>
          <w:sz w:val="24"/>
          <w:szCs w:val="24"/>
          <w:lang w:eastAsia="ru-RU"/>
        </w:rPr>
        <w:t xml:space="preserve"> строке «Грузополучатель» Поставщик обязан указать полное или сокращенное наименование Получателя, а также его почтовый адрес. При заполнении в УПД строки «Покупатель» Поставщик обязан указать: публичное акционерное общество «</w:t>
      </w:r>
      <w:proofErr w:type="spellStart"/>
      <w:r>
        <w:rPr>
          <w:rFonts w:ascii="Times New Roman" w:eastAsia="Times New Roman" w:hAnsi="Times New Roman" w:cs="Times New Roman"/>
          <w:sz w:val="24"/>
          <w:szCs w:val="24"/>
          <w:lang w:eastAsia="ru-RU"/>
        </w:rPr>
        <w:t>Россети</w:t>
      </w:r>
      <w:proofErr w:type="spellEnd"/>
      <w:r>
        <w:rPr>
          <w:rFonts w:ascii="Times New Roman" w:eastAsia="Times New Roman" w:hAnsi="Times New Roman" w:cs="Times New Roman"/>
          <w:sz w:val="24"/>
          <w:szCs w:val="24"/>
          <w:lang w:eastAsia="ru-RU"/>
        </w:rPr>
        <w:t xml:space="preserve"> Центр», адрес: ПАО «</w:t>
      </w:r>
      <w:proofErr w:type="spellStart"/>
      <w:r>
        <w:rPr>
          <w:rFonts w:ascii="Times New Roman" w:eastAsia="Times New Roman" w:hAnsi="Times New Roman" w:cs="Times New Roman"/>
          <w:sz w:val="24"/>
          <w:szCs w:val="24"/>
          <w:lang w:eastAsia="ru-RU"/>
        </w:rPr>
        <w:t>Россети</w:t>
      </w:r>
      <w:proofErr w:type="spellEnd"/>
      <w:r>
        <w:rPr>
          <w:rFonts w:ascii="Times New Roman" w:eastAsia="Times New Roman" w:hAnsi="Times New Roman" w:cs="Times New Roman"/>
          <w:sz w:val="24"/>
          <w:szCs w:val="24"/>
          <w:lang w:eastAsia="ru-RU"/>
        </w:rPr>
        <w:t xml:space="preserve"> Центр», 119017, г. Москва, ул. Малая Ордынка, д.15, ИНН/КПП покупателя 6901067107/760602001.</w:t>
      </w:r>
    </w:p>
    <w:p w:rsidR="006748C7" w:rsidRDefault="00675887">
      <w:pPr>
        <w:spacing w:after="0" w:line="240" w:lineRule="auto"/>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Первичные документы, оформленные с нарушением требований, установленных действующим законодательством и Договором, не оплачиваются Покупателем до устранения имеющихся нарушений.</w:t>
      </w:r>
    </w:p>
    <w:p w:rsidR="006748C7" w:rsidRDefault="00675887">
      <w:pPr>
        <w:spacing w:after="0" w:line="240" w:lineRule="auto"/>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7.4. При отсутствии документов, указанных в пункте 4.12, 7.2.1-7.2.4 настоящего Договора, Покупатель </w:t>
      </w:r>
      <w:proofErr w:type="gramStart"/>
      <w:r>
        <w:rPr>
          <w:rFonts w:ascii="Times New Roman" w:eastAsia="Times New Roman" w:hAnsi="Times New Roman" w:cs="Times New Roman"/>
          <w:sz w:val="24"/>
          <w:szCs w:val="24"/>
        </w:rPr>
        <w:t>вправе  не</w:t>
      </w:r>
      <w:proofErr w:type="gramEnd"/>
      <w:r>
        <w:rPr>
          <w:rFonts w:ascii="Times New Roman" w:eastAsia="Times New Roman" w:hAnsi="Times New Roman" w:cs="Times New Roman"/>
          <w:sz w:val="24"/>
          <w:szCs w:val="24"/>
        </w:rPr>
        <w:t xml:space="preserve"> производить  оплату Товара до их получения от Поставщика  Поставщик не вправе требовать от  Покупателя уплаты штрафных санкций за  нарушение сроков оплаты Товара, когда это вызвано обстоятельствами, указанными в настоящем пункте Договора. </w:t>
      </w:r>
    </w:p>
    <w:p w:rsidR="006748C7" w:rsidRDefault="00675887">
      <w:pPr>
        <w:spacing w:after="0" w:line="240" w:lineRule="auto"/>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7.5. Оплата Товара осуществляется в безналичной форме платежными поручениями. В платежном поручении Покупатель указывает номер и дату настоящего Договора, номер и дату оплачиваемого УПД (номер и дату счета). После прекращения действия настоящего Договора Покупатель вправе произвести окончательный расчет с Поставщиком на основании акта сверки. В этом случае в платежном поручении указывается номер и дата акта сверки.</w:t>
      </w:r>
    </w:p>
    <w:p w:rsidR="006748C7" w:rsidRDefault="00675887">
      <w:pPr>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7.6. Ежеквартально не позднее 15 числа месяца, следующего за последним месяцем квартала, а также в день прекращения настоящего договора Покупатель обязан </w:t>
      </w:r>
      <w:r>
        <w:rPr>
          <w:rFonts w:ascii="Times New Roman" w:eastAsia="Times New Roman" w:hAnsi="Times New Roman" w:cs="Times New Roman"/>
          <w:sz w:val="24"/>
          <w:szCs w:val="24"/>
          <w:lang w:eastAsia="ru-RU"/>
        </w:rPr>
        <w:lastRenderedPageBreak/>
        <w:t>предоставить Поставщику акт сверки взаиморасчетов, на основании которого Стороны производят сверку взаиморасчетов. По мере необходимости сверка может производиться ежемесячно.</w:t>
      </w:r>
    </w:p>
    <w:p w:rsidR="006748C7" w:rsidRDefault="00675887">
      <w:pPr>
        <w:tabs>
          <w:tab w:val="left" w:pos="703"/>
          <w:tab w:val="left" w:pos="1260"/>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7.7. Обращение Поставщика к Покупателю по поводу платежа должно быть изложено в письменной форме с приложением соответствующего счета (с описанием, если это уместно, поставленного товара) и документов при условии выполнения иных обязательств, предусмотренных по Договору.</w:t>
      </w:r>
    </w:p>
    <w:p w:rsidR="006748C7" w:rsidRDefault="00675887">
      <w:pPr>
        <w:tabs>
          <w:tab w:val="left" w:pos="703"/>
          <w:tab w:val="left" w:pos="1260"/>
        </w:tab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7.8. </w:t>
      </w:r>
      <w:r>
        <w:rPr>
          <w:rFonts w:ascii="Times New Roman" w:eastAsia="Calibri" w:hAnsi="Times New Roman" w:cs="Times New Roman"/>
          <w:sz w:val="24"/>
          <w:szCs w:val="24"/>
        </w:rPr>
        <w:t>Моментом исполнения обязательств по оплате является дата списания денежных средств с корреспондентского счет банка Покупателя</w:t>
      </w:r>
      <w:r>
        <w:rPr>
          <w:rFonts w:ascii="Times New Roman" w:eastAsia="Times New Roman" w:hAnsi="Times New Roman" w:cs="Times New Roman"/>
          <w:sz w:val="24"/>
          <w:szCs w:val="24"/>
          <w:lang w:eastAsia="ru-RU"/>
        </w:rPr>
        <w:t xml:space="preserve"> </w:t>
      </w:r>
    </w:p>
    <w:p w:rsidR="006748C7" w:rsidRDefault="006748C7">
      <w:pPr>
        <w:tabs>
          <w:tab w:val="left" w:pos="703"/>
          <w:tab w:val="left" w:pos="1260"/>
        </w:tabs>
        <w:spacing w:after="0" w:line="240" w:lineRule="auto"/>
        <w:jc w:val="both"/>
        <w:rPr>
          <w:rFonts w:ascii="Times New Roman" w:eastAsia="Times New Roman" w:hAnsi="Times New Roman" w:cs="Times New Roman"/>
          <w:sz w:val="24"/>
          <w:szCs w:val="24"/>
          <w:lang w:eastAsia="ru-RU"/>
        </w:rPr>
      </w:pPr>
    </w:p>
    <w:p w:rsidR="006748C7" w:rsidRDefault="00675887">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8. ОТВЕТСТВЕННОСТЬ СТОРОН И ОБЕСПЕЧЕНИЕ ИСПОЛНЕНИЯ ОБЯЗАТЕЛЬСТВ</w:t>
      </w:r>
    </w:p>
    <w:p w:rsidR="006748C7" w:rsidRDefault="00675887">
      <w:pPr>
        <w:widowControl w:val="0"/>
        <w:tabs>
          <w:tab w:val="left" w:pos="703"/>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8.1. Поставка товара должна осуществляться Поставщиком в соответствии с графиком поставки товара (приложение № 2 к настоящему Договору). Если в период выполнения Договора возникнут обстоятельства, препятствующие своевременной поставке товара, Поставщик должен незамедлительно направить грузополучателю и Покупателю письменное уведомление о факте просрочки исполнения обязательств, ее предположительной длительности и причине (причинах). После получения уведомления от Поставщика Покупатель должен как можно скорее оценить ситуацию и, на свое усмотрение, продлить срок выполнения Договора Поставщиком с уплатой или без уплаты неустойки. В этом случае продление срока должно быть согласовано Сторонами путем оформления дополнительного соглашения к Договору.</w:t>
      </w:r>
    </w:p>
    <w:p w:rsidR="006748C7" w:rsidRDefault="00675887">
      <w:pPr>
        <w:widowControl w:val="0"/>
        <w:tabs>
          <w:tab w:val="left" w:pos="703"/>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8.2. Поставщик при нарушении договорных обязательств уплачивает Покупателю:</w:t>
      </w:r>
    </w:p>
    <w:p w:rsidR="006748C7" w:rsidRDefault="00675887">
      <w:pPr>
        <w:widowControl w:val="0"/>
        <w:tabs>
          <w:tab w:val="left" w:pos="703"/>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при нарушении установленных сроков поставки товара, либо при поставке некачественного товара, Поставщик уплачивает неустойку в размере 0,15 % от стоимости товара за каждый день просрочки выполнения своих обязательств до даты поставки товара, либо до замены некачественного товара;</w:t>
      </w:r>
    </w:p>
    <w:p w:rsidR="006748C7" w:rsidRDefault="00675887">
      <w:pPr>
        <w:widowControl w:val="0"/>
        <w:tabs>
          <w:tab w:val="left" w:pos="703"/>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 при нарушении установленных сроков выполнения работ/оказания услуг Поставщик уплачивает неустойку в размере 0,15 % от стоимости работ/услуг за каждый день просрочки выполнения своих обязательств до даты фактического исполнения обязательства;</w:t>
      </w:r>
    </w:p>
    <w:p w:rsidR="006748C7" w:rsidRDefault="00675887">
      <w:pPr>
        <w:spacing w:after="0" w:line="240" w:lineRule="auto"/>
        <w:jc w:val="both"/>
        <w:rPr>
          <w:rFonts w:ascii="Times New Roman" w:eastAsia="Calibri" w:hAnsi="Times New Roman" w:cs="Times New Roman"/>
          <w:sz w:val="24"/>
          <w:szCs w:val="24"/>
        </w:rPr>
      </w:pPr>
      <w:r>
        <w:rPr>
          <w:rFonts w:ascii="Times New Roman" w:eastAsia="Times New Roman" w:hAnsi="Times New Roman" w:cs="Times New Roman"/>
          <w:bCs/>
          <w:sz w:val="24"/>
          <w:szCs w:val="24"/>
          <w:lang w:eastAsia="ru-RU"/>
        </w:rPr>
        <w:t xml:space="preserve">              - </w:t>
      </w:r>
      <w:r>
        <w:rPr>
          <w:rFonts w:ascii="Times New Roman" w:eastAsia="Calibri" w:hAnsi="Times New Roman" w:cs="Times New Roman"/>
          <w:sz w:val="24"/>
          <w:szCs w:val="24"/>
        </w:rPr>
        <w:t xml:space="preserve">в случае непредставления Покупателю информации об отнесении привлекаемых субподрядных организаций к субъектам малого и среднего предпринимательства (п.12.3. Договора), Поставщик уплачивает Покупателю штраф в размере 0,1% от стоимости договора: </w:t>
      </w:r>
    </w:p>
    <w:p w:rsidR="006748C7" w:rsidRDefault="00675887">
      <w:pPr>
        <w:spacing w:after="0" w:line="240" w:lineRule="auto"/>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 xml:space="preserve">             -з</w:t>
      </w:r>
      <w:r>
        <w:rPr>
          <w:rFonts w:ascii="Times New Roman" w:eastAsia="Times New Roman" w:hAnsi="Times New Roman" w:cs="Times New Roman"/>
          <w:sz w:val="24"/>
          <w:szCs w:val="24"/>
          <w:lang w:eastAsia="ru-RU"/>
        </w:rPr>
        <w:t xml:space="preserve">а недопоставку товара Покупатель вправе начислить и взыскать с Поставщика неустойку в размере 0,1 % от стоимости недопоставленного Товара за каждый день просрочки </w:t>
      </w:r>
      <w:r>
        <w:rPr>
          <w:rFonts w:ascii="Times New Roman" w:eastAsia="Calibri" w:hAnsi="Times New Roman" w:cs="Times New Roman"/>
          <w:sz w:val="24"/>
          <w:szCs w:val="24"/>
        </w:rPr>
        <w:t>до полного исполнения обязательств Поставщиком</w:t>
      </w:r>
      <w:r>
        <w:rPr>
          <w:rFonts w:ascii="Times New Roman" w:eastAsia="Times New Roman" w:hAnsi="Times New Roman" w:cs="Times New Roman"/>
          <w:sz w:val="24"/>
          <w:szCs w:val="24"/>
          <w:lang w:eastAsia="ru-RU"/>
        </w:rPr>
        <w:t>:</w:t>
      </w:r>
    </w:p>
    <w:p w:rsidR="006748C7" w:rsidRDefault="00675887">
      <w:pPr>
        <w:spacing w:after="0" w:line="240" w:lineRule="auto"/>
        <w:ind w:firstLine="708"/>
        <w:jc w:val="both"/>
        <w:rPr>
          <w:rFonts w:ascii="Times New Roman" w:eastAsia="Times New Roman" w:hAnsi="Times New Roman" w:cs="Times New Roman"/>
          <w:bCs/>
          <w:iCs/>
          <w:sz w:val="24"/>
          <w:szCs w:val="24"/>
          <w:lang w:eastAsia="ar-SA"/>
        </w:rPr>
      </w:pPr>
      <w:r>
        <w:rPr>
          <w:rFonts w:ascii="Times New Roman" w:eastAsia="Times New Roman" w:hAnsi="Times New Roman" w:cs="Times New Roman"/>
          <w:iCs/>
          <w:sz w:val="24"/>
          <w:szCs w:val="24"/>
          <w:lang w:eastAsia="ar-SA"/>
        </w:rPr>
        <w:t xml:space="preserve">- в случае </w:t>
      </w:r>
      <w:r>
        <w:rPr>
          <w:rFonts w:ascii="Times New Roman" w:eastAsia="Times New Roman" w:hAnsi="Times New Roman" w:cs="Times New Roman"/>
          <w:bCs/>
          <w:iCs/>
          <w:sz w:val="24"/>
          <w:szCs w:val="24"/>
          <w:lang w:eastAsia="ar-SA"/>
        </w:rPr>
        <w:t>привлечения Поставщиком для исполнения Договора субпоставщиков/субподрядчиков или передачи третьим лицам своих обязательств, не согласованных с Покупателем в порядке, определенном настоящим Договором (</w:t>
      </w:r>
      <w:proofErr w:type="spellStart"/>
      <w:r>
        <w:rPr>
          <w:rFonts w:ascii="Times New Roman" w:eastAsia="Times New Roman" w:hAnsi="Times New Roman" w:cs="Times New Roman"/>
          <w:bCs/>
          <w:iCs/>
          <w:sz w:val="24"/>
          <w:szCs w:val="24"/>
          <w:lang w:eastAsia="ar-SA"/>
        </w:rPr>
        <w:t>п.п</w:t>
      </w:r>
      <w:proofErr w:type="spellEnd"/>
      <w:r>
        <w:rPr>
          <w:rFonts w:ascii="Times New Roman" w:eastAsia="Times New Roman" w:hAnsi="Times New Roman" w:cs="Times New Roman"/>
          <w:bCs/>
          <w:iCs/>
          <w:sz w:val="24"/>
          <w:szCs w:val="24"/>
          <w:lang w:eastAsia="ar-SA"/>
        </w:rPr>
        <w:t xml:space="preserve">. 8.5, 4.2 Договора), Покупатель вправе начислить и взыскать штраф в </w:t>
      </w:r>
      <w:r>
        <w:rPr>
          <w:rFonts w:ascii="Times New Roman" w:eastAsia="Times New Roman" w:hAnsi="Times New Roman" w:cs="Times New Roman"/>
          <w:bCs/>
          <w:iCs/>
          <w:color w:val="000000"/>
          <w:sz w:val="24"/>
          <w:szCs w:val="24"/>
          <w:lang w:eastAsia="ar-SA"/>
        </w:rPr>
        <w:t xml:space="preserve">размере 5 % от </w:t>
      </w:r>
      <w:r>
        <w:rPr>
          <w:rFonts w:ascii="Times New Roman" w:eastAsia="Times New Roman" w:hAnsi="Times New Roman" w:cs="Times New Roman"/>
          <w:iCs/>
          <w:color w:val="000000"/>
          <w:sz w:val="24"/>
          <w:szCs w:val="24"/>
          <w:lang w:eastAsia="ar-SA"/>
        </w:rPr>
        <w:t>стоимости товаров (работ) по</w:t>
      </w:r>
      <w:r>
        <w:rPr>
          <w:rFonts w:ascii="Times New Roman" w:eastAsia="Times New Roman" w:hAnsi="Times New Roman" w:cs="Times New Roman"/>
          <w:bCs/>
          <w:iCs/>
          <w:color w:val="000000"/>
          <w:sz w:val="24"/>
          <w:szCs w:val="24"/>
          <w:lang w:eastAsia="ar-SA"/>
        </w:rPr>
        <w:t xml:space="preserve"> Договору</w:t>
      </w:r>
      <w:r>
        <w:rPr>
          <w:rFonts w:ascii="Times New Roman" w:eastAsia="Times New Roman" w:hAnsi="Times New Roman" w:cs="Times New Roman"/>
          <w:bCs/>
          <w:iCs/>
          <w:sz w:val="24"/>
          <w:szCs w:val="24"/>
          <w:lang w:eastAsia="ar-SA"/>
        </w:rPr>
        <w:t>;</w:t>
      </w:r>
    </w:p>
    <w:p w:rsidR="006748C7" w:rsidRDefault="00675887">
      <w:pPr>
        <w:widowControl w:val="0"/>
        <w:tabs>
          <w:tab w:val="left" w:pos="703"/>
        </w:tabs>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в случае не предоставления Поставщиком документов, предусмотренных п.4.12 Договора, Покупатель вправе начислить и взыскать с Поставщика неустойку в размере 0,1% от стоимости товара (работ) за каждый календарный день просрочки представления любого из указанных документов - с момента наступления срока поставки до полного исполнения обязательств Поставщиком по предоставлению указанных документов.</w:t>
      </w:r>
    </w:p>
    <w:p w:rsidR="006748C7" w:rsidRDefault="00675887">
      <w:pPr>
        <w:widowControl w:val="0"/>
        <w:tabs>
          <w:tab w:val="left" w:pos="703"/>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8.3. Уплата неустоек не освобождает Стороны от исполнения своих обязательств по настоящему Договору. </w:t>
      </w:r>
    </w:p>
    <w:p w:rsidR="006748C7" w:rsidRDefault="00675887">
      <w:pPr>
        <w:widowControl w:val="0"/>
        <w:tabs>
          <w:tab w:val="left" w:pos="703"/>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Уплаченные Поставщиком пени, штрафы, неустойки не освобождают его от обязанности компенсации в полном объеме убытков, причиненных Покупателю </w:t>
      </w:r>
      <w:r>
        <w:rPr>
          <w:rFonts w:ascii="Times New Roman" w:eastAsia="Times New Roman" w:hAnsi="Times New Roman" w:cs="Times New Roman"/>
          <w:sz w:val="24"/>
          <w:szCs w:val="24"/>
          <w:lang w:eastAsia="ru-RU"/>
        </w:rPr>
        <w:lastRenderedPageBreak/>
        <w:t>нарушением договорных обязательств.</w:t>
      </w:r>
    </w:p>
    <w:p w:rsidR="006748C7" w:rsidRDefault="00675887">
      <w:pPr>
        <w:widowControl w:val="0"/>
        <w:tabs>
          <w:tab w:val="left" w:pos="703"/>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8.4. Поставщик обязан самостоятельно (без привлечения субпоставщиков) выполнить обязательства по Договору, общая стоимость которых должна составлять не менее 50% от цены Договора.</w:t>
      </w:r>
    </w:p>
    <w:p w:rsidR="006748C7" w:rsidRDefault="00675887">
      <w:pPr>
        <w:widowControl w:val="0"/>
        <w:tabs>
          <w:tab w:val="left" w:pos="703"/>
        </w:tabs>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 xml:space="preserve">8.5. </w:t>
      </w:r>
      <w:r>
        <w:rPr>
          <w:rFonts w:ascii="Times New Roman" w:eastAsia="Times New Roman" w:hAnsi="Times New Roman" w:cs="Times New Roman"/>
          <w:bCs/>
          <w:sz w:val="24"/>
          <w:szCs w:val="24"/>
          <w:lang w:eastAsia="ru-RU"/>
        </w:rPr>
        <w:t>Для выполнения работ по настоящему Договору Поставщик имеет право привлекать иных лиц (субпоставщиков).</w:t>
      </w:r>
    </w:p>
    <w:p w:rsidR="006748C7" w:rsidRDefault="00675887">
      <w:pPr>
        <w:widowControl w:val="0"/>
        <w:tabs>
          <w:tab w:val="left" w:pos="703"/>
        </w:tabs>
        <w:spacing w:after="0" w:line="240" w:lineRule="auto"/>
        <w:ind w:firstLine="567"/>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Поставщик обязан письменно согласовать с Покупателем привлекаемых к исполнению своих обязательств по настоящему Договору субпоставщиков, отличных от указанных в Приложении № 4.</w:t>
      </w:r>
    </w:p>
    <w:p w:rsidR="006748C7" w:rsidRDefault="00675887">
      <w:pPr>
        <w:widowControl w:val="0"/>
        <w:tabs>
          <w:tab w:val="left" w:pos="703"/>
        </w:tabs>
        <w:spacing w:after="0" w:line="240" w:lineRule="auto"/>
        <w:ind w:firstLine="567"/>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Поставщик информирует Покупателя о заключаемых им договорах с субпоставщиками, информация должна содержать предмет договора, контактную информацию привлекаемого субпоставщика, включая юридический и фактический адрес субпоставщика.</w:t>
      </w:r>
    </w:p>
    <w:p w:rsidR="006748C7" w:rsidRDefault="00675887">
      <w:pPr>
        <w:widowControl w:val="0"/>
        <w:tabs>
          <w:tab w:val="left" w:pos="703"/>
        </w:tabs>
        <w:spacing w:after="0" w:line="240" w:lineRule="auto"/>
        <w:ind w:firstLine="567"/>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Покупатель вправе потребовать от Поставщика замены субпоставщиков с мотивированным обоснованием такого требования, но независимо от этой полной ответственности перед Покупателем за сроки и качество поставленного субпоставщиками товара, а также иную ответственность за действия субпоставщиков по настоящему Договору несет Поставщик.</w:t>
      </w:r>
    </w:p>
    <w:p w:rsidR="006748C7" w:rsidRDefault="0067588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 xml:space="preserve">         8.6. </w:t>
      </w:r>
      <w:r>
        <w:rPr>
          <w:rFonts w:ascii="Times New Roman" w:eastAsia="Times New Roman" w:hAnsi="Times New Roman" w:cs="Times New Roman"/>
          <w:sz w:val="24"/>
          <w:szCs w:val="24"/>
          <w:lang w:eastAsia="ru-RU"/>
        </w:rPr>
        <w:t>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 либо после вступления в силу решения суда о присуждении неустойки или иных штрафных санкций.</w:t>
      </w:r>
    </w:p>
    <w:p w:rsidR="006748C7" w:rsidRDefault="00675887">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8.7.</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Cs/>
          <w:sz w:val="24"/>
          <w:szCs w:val="24"/>
          <w:lang w:eastAsia="ru-RU"/>
        </w:rPr>
        <w:t>В случае неисполнения или ненадлежащего исполнения Поставщиком обязательств, предусмотренных настоящим Договором, Покупатель вправе в одностороннем порядке производить оплату по Договору за вычетом соответствующего размера неустойки (штрафа, пени).</w:t>
      </w:r>
    </w:p>
    <w:p w:rsidR="006748C7" w:rsidRDefault="00675887">
      <w:pPr>
        <w:tabs>
          <w:tab w:val="num" w:pos="1260"/>
        </w:tabs>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8.8. Поставщик подтверждает и гарантирует, что при предоставлении в адрес Покупателя информации о полной цепочке собственников (п.12.1. Договора), им соблюдены все требования Федерального закона от 27.07.2006 г. №152-ФЗ «О персональных данных». </w:t>
      </w:r>
    </w:p>
    <w:p w:rsidR="006748C7" w:rsidRDefault="00675887">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В случае привлечение Покупателя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Покупателя Поставщиком, последний обязуется возместить Покупателю убытки, а также все возможные расходы (в том числе, судебные), связанные с привлечением Покупателя к такой ответственности.</w:t>
      </w:r>
    </w:p>
    <w:p w:rsidR="006748C7" w:rsidRDefault="00675887">
      <w:pPr>
        <w:spacing w:after="0" w:line="240" w:lineRule="auto"/>
        <w:ind w:firstLine="567"/>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8.9.  Поставщик несет ответственность перед Покупателем за ненадлежащее оформление и несвоевременное предоставление УПД в размере не принятых к вычету сумм налога на добавленную стоимость по данному УПД.</w:t>
      </w:r>
    </w:p>
    <w:p w:rsidR="006748C7" w:rsidRDefault="00675887">
      <w:pPr>
        <w:spacing w:after="0" w:line="240" w:lineRule="auto"/>
        <w:ind w:firstLine="567"/>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8.10.  Поставщик обязуется возместить Покупателю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Покупателю указанных сумм является решение налоговой инспекции по результатам камеральной или выездной проверки.</w:t>
      </w:r>
    </w:p>
    <w:p w:rsidR="006748C7" w:rsidRDefault="00675887">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8.11. Если </w:t>
      </w:r>
      <w:r>
        <w:rPr>
          <w:rFonts w:ascii="Times New Roman" w:eastAsia="Calibri" w:hAnsi="Times New Roman" w:cs="Times New Roman"/>
          <w:spacing w:val="-2"/>
          <w:sz w:val="24"/>
          <w:szCs w:val="24"/>
        </w:rPr>
        <w:t>Поставщик</w:t>
      </w:r>
      <w:r>
        <w:rPr>
          <w:rFonts w:ascii="Times New Roman" w:eastAsia="Times New Roman" w:hAnsi="Times New Roman" w:cs="Times New Roman"/>
          <w:sz w:val="24"/>
          <w:szCs w:val="24"/>
          <w:lang w:eastAsia="ru-RU"/>
        </w:rPr>
        <w:t xml:space="preserve"> нарушит гарантии (любую одну, несколько или все вместе), указанные в </w:t>
      </w:r>
      <w:r>
        <w:rPr>
          <w:rFonts w:ascii="Times New Roman" w:eastAsia="Calibri" w:hAnsi="Times New Roman" w:cs="Times New Roman"/>
          <w:sz w:val="24"/>
          <w:szCs w:val="24"/>
        </w:rPr>
        <w:t>п. 12.2 настоящего Договора</w:t>
      </w:r>
      <w:r>
        <w:rPr>
          <w:rFonts w:ascii="Times New Roman" w:eastAsia="Times New Roman" w:hAnsi="Times New Roman" w:cs="Times New Roman"/>
          <w:sz w:val="24"/>
          <w:szCs w:val="24"/>
          <w:lang w:eastAsia="ru-RU"/>
        </w:rPr>
        <w:t>, и это повлечет:</w:t>
      </w:r>
    </w:p>
    <w:p w:rsidR="006748C7" w:rsidRDefault="00675887">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предъявление налоговыми органами требований к </w:t>
      </w:r>
      <w:r>
        <w:rPr>
          <w:rFonts w:ascii="Times New Roman" w:eastAsia="Calibri" w:hAnsi="Times New Roman" w:cs="Times New Roman"/>
          <w:spacing w:val="-2"/>
          <w:sz w:val="24"/>
          <w:szCs w:val="24"/>
        </w:rPr>
        <w:t xml:space="preserve">Покупателю </w:t>
      </w:r>
      <w:r>
        <w:rPr>
          <w:rFonts w:ascii="Times New Roman" w:eastAsia="Times New Roman" w:hAnsi="Times New Roman" w:cs="Times New Roman"/>
          <w:sz w:val="24"/>
          <w:szCs w:val="24"/>
          <w:lang w:eastAsia="ru-RU"/>
        </w:rPr>
        <w:t>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6748C7" w:rsidRDefault="00675887">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предъявление третьими лицами, купившими у </w:t>
      </w:r>
      <w:r>
        <w:rPr>
          <w:rFonts w:ascii="Times New Roman" w:eastAsia="Calibri" w:hAnsi="Times New Roman" w:cs="Times New Roman"/>
          <w:spacing w:val="-2"/>
          <w:sz w:val="24"/>
          <w:szCs w:val="24"/>
        </w:rPr>
        <w:t xml:space="preserve">Покупателя </w:t>
      </w:r>
      <w:r>
        <w:rPr>
          <w:rFonts w:ascii="Times New Roman" w:eastAsia="Times New Roman" w:hAnsi="Times New Roman" w:cs="Times New Roman"/>
          <w:sz w:val="24"/>
          <w:szCs w:val="24"/>
          <w:lang w:eastAsia="ru-RU"/>
        </w:rPr>
        <w:t xml:space="preserve">товары (работы, услуги), имущественные права, являющиеся предметом настоящего Договора, требований к </w:t>
      </w:r>
      <w:r>
        <w:rPr>
          <w:rFonts w:ascii="Times New Roman" w:eastAsia="Calibri" w:hAnsi="Times New Roman" w:cs="Times New Roman"/>
          <w:spacing w:val="-2"/>
          <w:sz w:val="24"/>
          <w:szCs w:val="24"/>
        </w:rPr>
        <w:t xml:space="preserve">Покупателю </w:t>
      </w:r>
      <w:r>
        <w:rPr>
          <w:rFonts w:ascii="Times New Roman" w:eastAsia="Times New Roman" w:hAnsi="Times New Roman" w:cs="Times New Roman"/>
          <w:sz w:val="24"/>
          <w:szCs w:val="24"/>
          <w:lang w:eastAsia="ru-RU"/>
        </w:rPr>
        <w:t xml:space="preserve">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w:t>
      </w:r>
      <w:r>
        <w:rPr>
          <w:rFonts w:ascii="Times New Roman" w:eastAsia="Calibri" w:hAnsi="Times New Roman" w:cs="Times New Roman"/>
          <w:spacing w:val="-2"/>
          <w:sz w:val="24"/>
          <w:szCs w:val="24"/>
        </w:rPr>
        <w:t xml:space="preserve">Поставщик </w:t>
      </w:r>
      <w:r>
        <w:rPr>
          <w:rFonts w:ascii="Times New Roman" w:eastAsia="Times New Roman" w:hAnsi="Times New Roman" w:cs="Times New Roman"/>
          <w:sz w:val="24"/>
          <w:szCs w:val="24"/>
          <w:lang w:eastAsia="ru-RU"/>
        </w:rPr>
        <w:t xml:space="preserve">обязуется возместить </w:t>
      </w:r>
      <w:r>
        <w:rPr>
          <w:rFonts w:ascii="Times New Roman" w:eastAsia="Calibri" w:hAnsi="Times New Roman" w:cs="Times New Roman"/>
          <w:spacing w:val="-2"/>
          <w:sz w:val="24"/>
          <w:szCs w:val="24"/>
        </w:rPr>
        <w:t xml:space="preserve">Покупателю </w:t>
      </w:r>
      <w:r>
        <w:rPr>
          <w:rFonts w:ascii="Times New Roman" w:eastAsia="Times New Roman" w:hAnsi="Times New Roman" w:cs="Times New Roman"/>
          <w:sz w:val="24"/>
          <w:szCs w:val="24"/>
          <w:lang w:eastAsia="ru-RU"/>
        </w:rPr>
        <w:t xml:space="preserve">убытки, который последний понес вследствие таких нарушений. </w:t>
      </w:r>
    </w:p>
    <w:p w:rsidR="006748C7" w:rsidRDefault="00675887">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 xml:space="preserve">8.12. </w:t>
      </w:r>
      <w:r>
        <w:rPr>
          <w:rFonts w:ascii="Times New Roman" w:eastAsia="Calibri" w:hAnsi="Times New Roman" w:cs="Times New Roman"/>
          <w:spacing w:val="-2"/>
          <w:sz w:val="24"/>
          <w:szCs w:val="24"/>
        </w:rPr>
        <w:t>Поставщик</w:t>
      </w:r>
      <w:r>
        <w:rPr>
          <w:rFonts w:ascii="Times New Roman" w:eastAsia="Times New Roman" w:hAnsi="Times New Roman" w:cs="Times New Roman"/>
          <w:sz w:val="24"/>
          <w:szCs w:val="24"/>
          <w:lang w:eastAsia="ru-RU"/>
        </w:rPr>
        <w:t xml:space="preserve"> в соответствии со ст. 406.1 Гражданского кодекса Российской Федерации возмещает </w:t>
      </w:r>
      <w:r>
        <w:rPr>
          <w:rFonts w:ascii="Times New Roman" w:eastAsia="Calibri" w:hAnsi="Times New Roman" w:cs="Times New Roman"/>
          <w:spacing w:val="-2"/>
          <w:sz w:val="24"/>
          <w:szCs w:val="24"/>
        </w:rPr>
        <w:t xml:space="preserve">Покупателю </w:t>
      </w:r>
      <w:r>
        <w:rPr>
          <w:rFonts w:ascii="Times New Roman" w:eastAsia="Times New Roman" w:hAnsi="Times New Roman" w:cs="Times New Roman"/>
          <w:sz w:val="24"/>
          <w:szCs w:val="24"/>
          <w:lang w:eastAsia="ru-RU"/>
        </w:rPr>
        <w:t xml:space="preserve">все убытки последнего, возникшие в случаях, указанных в </w:t>
      </w:r>
      <w:r>
        <w:rPr>
          <w:rFonts w:ascii="Times New Roman" w:eastAsia="Calibri" w:hAnsi="Times New Roman" w:cs="Times New Roman"/>
          <w:sz w:val="24"/>
          <w:szCs w:val="24"/>
        </w:rPr>
        <w:t>п. 8.11. настоящего Договора</w:t>
      </w:r>
      <w:r>
        <w:rPr>
          <w:rFonts w:ascii="Times New Roman" w:eastAsia="Times New Roman" w:hAnsi="Times New Roman" w:cs="Times New Roman"/>
          <w:sz w:val="24"/>
          <w:szCs w:val="24"/>
          <w:lang w:eastAsia="ru-RU"/>
        </w:rPr>
        <w:t xml:space="preserve">. При этом факт оспаривания или </w:t>
      </w:r>
      <w:proofErr w:type="spellStart"/>
      <w:r>
        <w:rPr>
          <w:rFonts w:ascii="Times New Roman" w:eastAsia="Times New Roman" w:hAnsi="Times New Roman" w:cs="Times New Roman"/>
          <w:sz w:val="24"/>
          <w:szCs w:val="24"/>
          <w:lang w:eastAsia="ru-RU"/>
        </w:rPr>
        <w:t>неоспаривания</w:t>
      </w:r>
      <w:proofErr w:type="spellEnd"/>
      <w:r>
        <w:rPr>
          <w:rFonts w:ascii="Times New Roman" w:eastAsia="Times New Roman" w:hAnsi="Times New Roman" w:cs="Times New Roman"/>
          <w:sz w:val="24"/>
          <w:szCs w:val="24"/>
          <w:lang w:eastAsia="ru-RU"/>
        </w:rPr>
        <w:t xml:space="preserve"> налоговых доначислений в налоговом органе, в том числе вышестоящем, или в суде, а также факт оспаривания или </w:t>
      </w:r>
      <w:proofErr w:type="spellStart"/>
      <w:r>
        <w:rPr>
          <w:rFonts w:ascii="Times New Roman" w:eastAsia="Times New Roman" w:hAnsi="Times New Roman" w:cs="Times New Roman"/>
          <w:sz w:val="24"/>
          <w:szCs w:val="24"/>
          <w:lang w:eastAsia="ru-RU"/>
        </w:rPr>
        <w:t>неоспаривания</w:t>
      </w:r>
      <w:proofErr w:type="spellEnd"/>
      <w:r>
        <w:rPr>
          <w:rFonts w:ascii="Times New Roman" w:eastAsia="Times New Roman" w:hAnsi="Times New Roman" w:cs="Times New Roman"/>
          <w:sz w:val="24"/>
          <w:szCs w:val="24"/>
          <w:lang w:eastAsia="ru-RU"/>
        </w:rPr>
        <w:t xml:space="preserve"> в суде претензий третьих лиц не влияет на обязанность </w:t>
      </w:r>
      <w:r>
        <w:rPr>
          <w:rFonts w:ascii="Times New Roman" w:eastAsia="Calibri" w:hAnsi="Times New Roman" w:cs="Times New Roman"/>
          <w:spacing w:val="-2"/>
          <w:sz w:val="24"/>
          <w:szCs w:val="24"/>
        </w:rPr>
        <w:t xml:space="preserve">Поставщика </w:t>
      </w:r>
      <w:r>
        <w:rPr>
          <w:rFonts w:ascii="Times New Roman" w:eastAsia="Times New Roman" w:hAnsi="Times New Roman" w:cs="Times New Roman"/>
          <w:sz w:val="24"/>
          <w:szCs w:val="24"/>
          <w:lang w:eastAsia="ru-RU"/>
        </w:rPr>
        <w:t>возместить имущественные потери.</w:t>
      </w:r>
    </w:p>
    <w:p w:rsidR="006748C7" w:rsidRDefault="00675887">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8.13. При нарушении Поставщиком положений Договора о </w:t>
      </w:r>
      <w:proofErr w:type="spellStart"/>
      <w:r>
        <w:rPr>
          <w:rFonts w:ascii="Times New Roman" w:eastAsia="Times New Roman" w:hAnsi="Times New Roman" w:cs="Times New Roman"/>
          <w:sz w:val="24"/>
          <w:szCs w:val="24"/>
          <w:lang w:eastAsia="ru-RU"/>
        </w:rPr>
        <w:t>прослеживаемости</w:t>
      </w:r>
      <w:proofErr w:type="spellEnd"/>
      <w:r>
        <w:rPr>
          <w:rFonts w:ascii="Times New Roman" w:eastAsia="Times New Roman" w:hAnsi="Times New Roman" w:cs="Times New Roman"/>
          <w:sz w:val="24"/>
          <w:szCs w:val="24"/>
          <w:lang w:eastAsia="ru-RU"/>
        </w:rPr>
        <w:t xml:space="preserve"> товара (п.5.16, 5.17 Договора) Покупатель имеет право начислить и взыскать с Поставщика штраф в размере 2% от цены настоящего Договора за каждый выявленный факт нарушения.</w:t>
      </w:r>
    </w:p>
    <w:p w:rsidR="006748C7" w:rsidRDefault="00675887">
      <w:pPr>
        <w:widowControl w:val="0"/>
        <w:tabs>
          <w:tab w:val="left" w:pos="703"/>
        </w:tabs>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9. ОБСТОЯТЕЛЬСТВА НЕПРЕОДОЛИМОЙ СИЛЫ</w:t>
      </w:r>
    </w:p>
    <w:p w:rsidR="006748C7" w:rsidRDefault="00675887">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6748C7" w:rsidRDefault="00675887">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6748C7" w:rsidRDefault="00675887">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6748C7" w:rsidRDefault="00675887">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9.2. В случаях, предусмотренных в пункте 9.1.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6748C7" w:rsidRDefault="00675887">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6748C7" w:rsidRDefault="00675887">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6748C7" w:rsidRDefault="00675887">
      <w:pPr>
        <w:widowControl w:val="0"/>
        <w:spacing w:after="0" w:line="240" w:lineRule="auto"/>
        <w:ind w:left="360"/>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10. РАСТОРЖЕНИЕ И ОТКАЗ ОТ ИСПОЛНЕНИЯ ДОГОВОРА</w:t>
      </w:r>
    </w:p>
    <w:p w:rsidR="006748C7" w:rsidRDefault="00675887">
      <w:pPr>
        <w:widowControl w:val="0"/>
        <w:tabs>
          <w:tab w:val="left" w:pos="703"/>
        </w:tabs>
        <w:spacing w:after="0" w:line="240" w:lineRule="auto"/>
        <w:ind w:left="720" w:hanging="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10.1. Настоящий Договор может быть расторгнут по соглашению Сторон.</w:t>
      </w:r>
    </w:p>
    <w:p w:rsidR="006748C7" w:rsidRDefault="00675887">
      <w:pPr>
        <w:widowControl w:val="0"/>
        <w:tabs>
          <w:tab w:val="left" w:pos="703"/>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10.2. Договор также считается расторгнутым в случае одностороннего отказа одной из Сторон от его исполнения, когда такой отказ допускается настоящим Договором или законодательством Российской Федерации.</w:t>
      </w:r>
    </w:p>
    <w:p w:rsidR="006748C7" w:rsidRDefault="00675887">
      <w:pPr>
        <w:widowControl w:val="0"/>
        <w:tabs>
          <w:tab w:val="left" w:pos="703"/>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10.3. Покупатель вправе в любое время отказаться от исполнения Договора, письменно уведомив об этом Поставщика за 14 (четырнадцать) дней до даты предполагаемого отказа от исполнения Договора. Договор считается расторгнутым по истечении 14 (четырнадцати) дней с </w:t>
      </w:r>
      <w:proofErr w:type="gramStart"/>
      <w:r>
        <w:rPr>
          <w:rFonts w:ascii="Times New Roman" w:eastAsia="Times New Roman" w:hAnsi="Times New Roman" w:cs="Times New Roman"/>
          <w:sz w:val="24"/>
          <w:szCs w:val="24"/>
        </w:rPr>
        <w:t>момента  получения</w:t>
      </w:r>
      <w:proofErr w:type="gramEnd"/>
      <w:r>
        <w:rPr>
          <w:rFonts w:ascii="Times New Roman" w:eastAsia="Times New Roman" w:hAnsi="Times New Roman" w:cs="Times New Roman"/>
          <w:sz w:val="24"/>
          <w:szCs w:val="24"/>
        </w:rPr>
        <w:t xml:space="preserve"> Поставщиком письменного уведомления об отказе от исполнения Договора.</w:t>
      </w:r>
    </w:p>
    <w:p w:rsidR="006748C7" w:rsidRDefault="00675887">
      <w:pPr>
        <w:widowControl w:val="0"/>
        <w:tabs>
          <w:tab w:val="left" w:pos="703"/>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10.4. Поставщик вправе отказаться от исполнения Договора в одностороннем порядке в случае:</w:t>
      </w:r>
    </w:p>
    <w:p w:rsidR="006748C7" w:rsidRDefault="00675887">
      <w:pPr>
        <w:shd w:val="clear" w:color="auto" w:fill="FFFFFF"/>
        <w:tabs>
          <w:tab w:val="left" w:pos="72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задержки Покупателем расчетов за выполненные работы более чем на 90 (девяносто) рабочих дней;</w:t>
      </w:r>
    </w:p>
    <w:p w:rsidR="006748C7" w:rsidRDefault="00675887">
      <w:pPr>
        <w:shd w:val="clear" w:color="auto" w:fill="FFFFFF"/>
        <w:tabs>
          <w:tab w:val="left" w:pos="72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остановки Покупателем поставок, работ и услуг по причинам, не зависящим от Поставщика, на срок, превышающий 90 (девяносто) рабочих дней;</w:t>
      </w:r>
    </w:p>
    <w:p w:rsidR="006748C7" w:rsidRDefault="00675887">
      <w:pPr>
        <w:shd w:val="clear" w:color="auto" w:fill="FFFFFF"/>
        <w:tabs>
          <w:tab w:val="left" w:pos="72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если в отношении Покупателя введены процедуры банкротства.</w:t>
      </w:r>
    </w:p>
    <w:p w:rsidR="006748C7" w:rsidRDefault="00675887">
      <w:pPr>
        <w:spacing w:after="0" w:line="240" w:lineRule="auto"/>
        <w:jc w:val="both"/>
        <w:rPr>
          <w:rFonts w:ascii="Times New Roman" w:eastAsia="Times New Roman" w:hAnsi="Times New Roman" w:cs="Times New Roman"/>
          <w:spacing w:val="-4"/>
          <w:sz w:val="24"/>
          <w:szCs w:val="24"/>
        </w:rPr>
      </w:pPr>
      <w:r>
        <w:rPr>
          <w:rFonts w:ascii="Times New Roman" w:eastAsia="Times New Roman" w:hAnsi="Times New Roman" w:cs="Times New Roman"/>
          <w:sz w:val="24"/>
          <w:szCs w:val="24"/>
          <w:lang w:eastAsia="ru-RU"/>
        </w:rPr>
        <w:t xml:space="preserve">          10.5. </w:t>
      </w:r>
      <w:r>
        <w:rPr>
          <w:rFonts w:ascii="Times New Roman" w:eastAsia="Times New Roman" w:hAnsi="Times New Roman" w:cs="Times New Roman"/>
          <w:spacing w:val="-4"/>
          <w:sz w:val="24"/>
          <w:szCs w:val="24"/>
        </w:rPr>
        <w:t xml:space="preserve">В случае неисполнения </w:t>
      </w:r>
      <w:r>
        <w:rPr>
          <w:rFonts w:ascii="Times New Roman" w:eastAsia="Calibri" w:hAnsi="Times New Roman" w:cs="Times New Roman"/>
          <w:sz w:val="24"/>
          <w:szCs w:val="24"/>
        </w:rPr>
        <w:t>Поставщиком</w:t>
      </w:r>
      <w:r>
        <w:rPr>
          <w:rFonts w:ascii="Times New Roman" w:eastAsia="Times New Roman" w:hAnsi="Times New Roman" w:cs="Times New Roman"/>
          <w:spacing w:val="-4"/>
          <w:sz w:val="24"/>
          <w:szCs w:val="24"/>
        </w:rPr>
        <w:t xml:space="preserve"> обязанностей, установленных п. 12.1 настоящего Договора, Покупатель вправе в одностороннем внесудебном порядке отказаться от исполнения настоящего Договора, письменно уведомив об этом </w:t>
      </w:r>
      <w:r>
        <w:rPr>
          <w:rFonts w:ascii="Times New Roman" w:eastAsia="Calibri" w:hAnsi="Times New Roman" w:cs="Times New Roman"/>
          <w:sz w:val="24"/>
          <w:szCs w:val="24"/>
        </w:rPr>
        <w:t>Поставщика</w:t>
      </w:r>
      <w:r>
        <w:rPr>
          <w:rFonts w:ascii="Times New Roman" w:eastAsia="Times New Roman" w:hAnsi="Times New Roman" w:cs="Times New Roman"/>
          <w:spacing w:val="-4"/>
          <w:sz w:val="24"/>
          <w:szCs w:val="24"/>
        </w:rPr>
        <w:t xml:space="preserve">. Договор считается расторгнутым по истечении 5 (пяти) календарных дней с момента получения </w:t>
      </w:r>
      <w:r>
        <w:rPr>
          <w:rFonts w:ascii="Times New Roman" w:eastAsia="Calibri" w:hAnsi="Times New Roman" w:cs="Times New Roman"/>
          <w:sz w:val="24"/>
          <w:szCs w:val="24"/>
        </w:rPr>
        <w:t>Поставщиком</w:t>
      </w:r>
      <w:r>
        <w:rPr>
          <w:rFonts w:ascii="Times New Roman" w:eastAsia="Times New Roman" w:hAnsi="Times New Roman" w:cs="Times New Roman"/>
          <w:spacing w:val="-4"/>
          <w:sz w:val="24"/>
          <w:szCs w:val="24"/>
        </w:rPr>
        <w:t xml:space="preserve"> указанного письменного уведомления Покупателя.</w:t>
      </w:r>
    </w:p>
    <w:p w:rsidR="006748C7" w:rsidRDefault="00675887">
      <w:pPr>
        <w:spacing w:after="0" w:line="240" w:lineRule="auto"/>
        <w:ind w:firstLine="708"/>
        <w:jc w:val="both"/>
        <w:rPr>
          <w:rFonts w:ascii="Times New Roman" w:eastAsia="Times New Roman" w:hAnsi="Times New Roman" w:cs="Times New Roman"/>
          <w:spacing w:val="-4"/>
          <w:sz w:val="24"/>
          <w:szCs w:val="24"/>
        </w:rPr>
      </w:pPr>
      <w:r>
        <w:rPr>
          <w:rFonts w:ascii="Times New Roman" w:eastAsia="Times New Roman" w:hAnsi="Times New Roman" w:cs="Times New Roman"/>
          <w:spacing w:val="-4"/>
          <w:sz w:val="24"/>
          <w:szCs w:val="24"/>
        </w:rPr>
        <w:t xml:space="preserve">10.6. При нарушении Поставщиком обязательств, предусмотренных п. 5.16 и 5.17 настоящего договора, Покупатель вправе в одностороннем внесудебном порядке отказаться от исполнения Договора без каких-либо выплат и </w:t>
      </w:r>
      <w:proofErr w:type="gramStart"/>
      <w:r>
        <w:rPr>
          <w:rFonts w:ascii="Times New Roman" w:eastAsia="Times New Roman" w:hAnsi="Times New Roman" w:cs="Times New Roman"/>
          <w:spacing w:val="-4"/>
          <w:sz w:val="24"/>
          <w:szCs w:val="24"/>
        </w:rPr>
        <w:t>компенсаций  Поставщику</w:t>
      </w:r>
      <w:proofErr w:type="gramEnd"/>
      <w:r>
        <w:rPr>
          <w:rFonts w:ascii="Times New Roman" w:eastAsia="Times New Roman" w:hAnsi="Times New Roman" w:cs="Times New Roman"/>
          <w:spacing w:val="-4"/>
          <w:sz w:val="24"/>
          <w:szCs w:val="24"/>
        </w:rPr>
        <w:t xml:space="preserve"> (за исключением оплаты работ/товаров принятых Покупателем до совершения нарушения), направив Поставщику уведомление об отказе от исполнения Договора, а также потребовать от Поставщика возмещения причиненных убытков в полном размере. В этом случае Договор считается расторгнутым со дня, следующего за днем получения Поставщиком уведомления, предусмотренного настоящим пунктом Договора. </w:t>
      </w:r>
    </w:p>
    <w:p w:rsidR="006748C7" w:rsidRDefault="00675887">
      <w:pPr>
        <w:spacing w:after="0" w:line="240" w:lineRule="auto"/>
        <w:jc w:val="both"/>
        <w:rPr>
          <w:rFonts w:ascii="Times New Roman" w:eastAsia="Times New Roman" w:hAnsi="Times New Roman" w:cs="Times New Roman"/>
          <w:spacing w:val="-4"/>
          <w:sz w:val="24"/>
          <w:szCs w:val="24"/>
        </w:rPr>
      </w:pPr>
      <w:r>
        <w:rPr>
          <w:rFonts w:ascii="Times New Roman" w:eastAsia="Times New Roman" w:hAnsi="Times New Roman" w:cs="Times New Roman"/>
          <w:spacing w:val="-4"/>
          <w:sz w:val="24"/>
          <w:szCs w:val="24"/>
        </w:rPr>
        <w:t>Возмещение убытков в соответствии с настоящим пунктом не освобождает Поставщика от ответственности, предусмотренной иными положениями настоящего Договора.</w:t>
      </w:r>
    </w:p>
    <w:p w:rsidR="006748C7" w:rsidRDefault="00675887">
      <w:pPr>
        <w:widowControl w:val="0"/>
        <w:tabs>
          <w:tab w:val="left" w:pos="703"/>
        </w:tabs>
        <w:spacing w:after="0" w:line="240" w:lineRule="auto"/>
        <w:ind w:firstLine="709"/>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11. РАЗРЕШЕНИЕ СПОРОВ</w:t>
      </w:r>
    </w:p>
    <w:p w:rsidR="006748C7" w:rsidRDefault="00675887">
      <w:pPr>
        <w:widowControl w:val="0"/>
        <w:tabs>
          <w:tab w:val="left" w:pos="703"/>
          <w:tab w:val="left" w:pos="1400"/>
        </w:tabs>
        <w:spacing w:after="0" w:line="240" w:lineRule="auto"/>
        <w:ind w:firstLine="567"/>
        <w:jc w:val="both"/>
        <w:rPr>
          <w:rFonts w:ascii="Times New Roman" w:hAnsi="Times New Roman" w:cs="Times New Roman"/>
          <w:bCs/>
          <w:sz w:val="24"/>
          <w:szCs w:val="24"/>
        </w:rPr>
      </w:pP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ab/>
      </w:r>
      <w:r>
        <w:rPr>
          <w:rFonts w:ascii="Times New Roman" w:eastAsia="Times New Roman" w:hAnsi="Times New Roman" w:cs="Times New Roman"/>
          <w:spacing w:val="-4"/>
          <w:sz w:val="24"/>
          <w:szCs w:val="24"/>
        </w:rPr>
        <w:t>11.1</w:t>
      </w:r>
      <w:r>
        <w:rPr>
          <w:rFonts w:ascii="Times New Roman" w:hAnsi="Times New Roman" w:cs="Times New Roman"/>
          <w:bCs/>
          <w:sz w:val="24"/>
          <w:szCs w:val="24"/>
        </w:rPr>
        <w:t>.  Все споры и разногласия, которые могут возникнуть между сторонами, будут разрешаться путем переговоров.</w:t>
      </w:r>
    </w:p>
    <w:p w:rsidR="006748C7" w:rsidRDefault="00675887">
      <w:pPr>
        <w:widowControl w:val="0"/>
        <w:tabs>
          <w:tab w:val="left" w:pos="703"/>
          <w:tab w:val="left" w:pos="1400"/>
        </w:tabs>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           Все споры, неурегулированные в процессе переговоров, вытекающие из настоящего Договора или в связи с ним, в том числе касающиеся его изменения, исполнения, прекращения или недействительности, а также любые иные споры, возникающие между Сторонами, подлежат разрешению по выбору истца:</w:t>
      </w:r>
    </w:p>
    <w:p w:rsidR="006748C7" w:rsidRDefault="006748C7">
      <w:pPr>
        <w:widowControl w:val="0"/>
        <w:tabs>
          <w:tab w:val="left" w:pos="703"/>
          <w:tab w:val="left" w:pos="1400"/>
        </w:tabs>
        <w:spacing w:after="0" w:line="240" w:lineRule="auto"/>
        <w:ind w:firstLine="567"/>
        <w:jc w:val="both"/>
        <w:rPr>
          <w:rFonts w:ascii="Times New Roman" w:hAnsi="Times New Roman" w:cs="Times New Roman"/>
          <w:bCs/>
          <w:sz w:val="24"/>
          <w:szCs w:val="24"/>
        </w:rPr>
      </w:pPr>
    </w:p>
    <w:p w:rsidR="006748C7" w:rsidRDefault="00675887">
      <w:pPr>
        <w:widowControl w:val="0"/>
        <w:tabs>
          <w:tab w:val="left" w:pos="703"/>
          <w:tab w:val="left" w:pos="1400"/>
        </w:tabs>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 в судебном порядке в Арбитражном суде по Ярославской области, или </w:t>
      </w:r>
    </w:p>
    <w:p w:rsidR="006748C7" w:rsidRDefault="00675887">
      <w:pPr>
        <w:spacing w:after="0" w:line="240" w:lineRule="auto"/>
        <w:jc w:val="both"/>
        <w:rPr>
          <w:rFonts w:ascii="Times New Roman" w:eastAsia="Times New Roman" w:hAnsi="Times New Roman" w:cs="Times New Roman"/>
          <w:color w:val="282828"/>
          <w:sz w:val="24"/>
          <w:szCs w:val="24"/>
          <w:lang w:eastAsia="ru-RU"/>
        </w:rPr>
      </w:pPr>
      <w:r>
        <w:rPr>
          <w:rFonts w:ascii="Times New Roman" w:eastAsia="Times New Roman" w:hAnsi="Times New Roman" w:cs="Times New Roman"/>
          <w:color w:val="282828"/>
          <w:sz w:val="24"/>
          <w:szCs w:val="24"/>
          <w:lang w:eastAsia="ru-RU"/>
        </w:rPr>
        <w:t xml:space="preserve">         - в порядке арбитража (третейского разбирательства), администрируемого Центральным окружным отделением Арбитражного центра при Российском союзе промышленников и предпринимателей (РСПП) в соответствии с его правилами, действующими на дату подачи искового заявления. </w:t>
      </w:r>
    </w:p>
    <w:p w:rsidR="006748C7" w:rsidRDefault="00675887">
      <w:pPr>
        <w:spacing w:after="0" w:line="240" w:lineRule="auto"/>
        <w:ind w:firstLine="708"/>
        <w:jc w:val="both"/>
        <w:rPr>
          <w:rFonts w:ascii="Times New Roman" w:eastAsia="Times New Roman" w:hAnsi="Times New Roman" w:cs="Times New Roman"/>
          <w:color w:val="282828"/>
          <w:sz w:val="24"/>
          <w:szCs w:val="24"/>
          <w:lang w:eastAsia="ru-RU"/>
        </w:rPr>
      </w:pPr>
      <w:r>
        <w:rPr>
          <w:rFonts w:ascii="Times New Roman" w:eastAsia="Times New Roman" w:hAnsi="Times New Roman" w:cs="Times New Roman"/>
          <w:color w:val="282828"/>
          <w:sz w:val="24"/>
          <w:szCs w:val="24"/>
          <w:lang w:eastAsia="ru-RU"/>
        </w:rPr>
        <w:t xml:space="preserve">Состав третейского суда назначается председателем Арбитражного центра при РСПП из числа арбитров, входящих в Центральную окружную территориальною коллегию Арбитражного центра при РСПП. </w:t>
      </w:r>
    </w:p>
    <w:p w:rsidR="006748C7" w:rsidRDefault="00675887">
      <w:pPr>
        <w:spacing w:after="0" w:line="240" w:lineRule="auto"/>
        <w:ind w:firstLine="708"/>
        <w:jc w:val="both"/>
        <w:rPr>
          <w:rFonts w:ascii="Times New Roman" w:eastAsia="Times New Roman" w:hAnsi="Times New Roman" w:cs="Times New Roman"/>
          <w:color w:val="282828"/>
          <w:sz w:val="24"/>
          <w:szCs w:val="24"/>
          <w:lang w:eastAsia="ru-RU"/>
        </w:rPr>
      </w:pPr>
      <w:r>
        <w:rPr>
          <w:rFonts w:ascii="Times New Roman" w:eastAsia="Times New Roman" w:hAnsi="Times New Roman" w:cs="Times New Roman"/>
          <w:color w:val="282828"/>
          <w:sz w:val="24"/>
          <w:szCs w:val="24"/>
          <w:lang w:eastAsia="ru-RU"/>
        </w:rPr>
        <w:t xml:space="preserve">Решение третейского суда является окончательным и не подлежит оспариванию. </w:t>
      </w:r>
    </w:p>
    <w:p w:rsidR="006748C7" w:rsidRDefault="00675887">
      <w:pPr>
        <w:spacing w:after="0" w:line="240" w:lineRule="auto"/>
        <w:ind w:firstLine="708"/>
        <w:jc w:val="both"/>
        <w:rPr>
          <w:rFonts w:ascii="Times New Roman" w:eastAsia="Times New Roman" w:hAnsi="Times New Roman" w:cs="Times New Roman"/>
          <w:color w:val="282828"/>
          <w:sz w:val="24"/>
          <w:szCs w:val="24"/>
          <w:lang w:eastAsia="ru-RU"/>
        </w:rPr>
      </w:pPr>
      <w:r>
        <w:rPr>
          <w:rFonts w:ascii="Times New Roman" w:eastAsia="Times New Roman" w:hAnsi="Times New Roman" w:cs="Times New Roman"/>
          <w:color w:val="282828"/>
          <w:sz w:val="24"/>
          <w:szCs w:val="24"/>
          <w:lang w:eastAsia="ru-RU"/>
        </w:rPr>
        <w:t>Заявление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заявителя</w:t>
      </w:r>
    </w:p>
    <w:p w:rsidR="006748C7" w:rsidRDefault="00675887">
      <w:pPr>
        <w:spacing w:after="0" w:line="240" w:lineRule="auto"/>
        <w:ind w:firstLine="708"/>
        <w:jc w:val="both"/>
        <w:rPr>
          <w:rFonts w:ascii="Times New Roman" w:eastAsia="Times New Roman" w:hAnsi="Times New Roman" w:cs="Times New Roman"/>
          <w:color w:val="282828"/>
          <w:sz w:val="24"/>
          <w:szCs w:val="24"/>
          <w:lang w:eastAsia="ru-RU"/>
        </w:rPr>
      </w:pPr>
      <w:r>
        <w:rPr>
          <w:rFonts w:ascii="Times New Roman" w:eastAsia="Times New Roman" w:hAnsi="Times New Roman" w:cs="Times New Roman"/>
          <w:color w:val="282828"/>
          <w:sz w:val="24"/>
          <w:szCs w:val="24"/>
          <w:lang w:eastAsia="ru-RU"/>
        </w:rPr>
        <w:t xml:space="preserve"> Стороны соглашаются, что документы и иные материалы в рамках арбитража могут направляться по следующим адресам электронной почты:</w:t>
      </w:r>
    </w:p>
    <w:p w:rsidR="006748C7" w:rsidRDefault="00675887">
      <w:pPr>
        <w:spacing w:after="0" w:line="240" w:lineRule="auto"/>
        <w:jc w:val="both"/>
        <w:rPr>
          <w:rFonts w:ascii="Times New Roman" w:eastAsia="Times New Roman" w:hAnsi="Times New Roman" w:cs="Times New Roman"/>
          <w:spacing w:val="-4"/>
          <w:sz w:val="24"/>
          <w:szCs w:val="24"/>
        </w:rPr>
      </w:pPr>
      <w:r>
        <w:rPr>
          <w:rFonts w:ascii="Times New Roman" w:eastAsia="Times New Roman" w:hAnsi="Times New Roman" w:cs="Times New Roman"/>
          <w:spacing w:val="-4"/>
          <w:sz w:val="24"/>
          <w:szCs w:val="24"/>
        </w:rPr>
        <w:t>Поставщик:</w:t>
      </w:r>
      <w:r>
        <w:rPr>
          <w:rFonts w:ascii="Times New Roman" w:hAnsi="Times New Roman" w:cs="Times New Roman"/>
          <w:sz w:val="24"/>
          <w:szCs w:val="24"/>
        </w:rPr>
        <w:t xml:space="preserve"> </w:t>
      </w:r>
      <w:r>
        <w:rPr>
          <w:color w:val="000000"/>
        </w:rPr>
        <w:t xml:space="preserve">__________________________ </w:t>
      </w:r>
      <w:r>
        <w:rPr>
          <w:rFonts w:ascii="Times New Roman" w:eastAsia="Times New Roman" w:hAnsi="Times New Roman" w:cs="Times New Roman"/>
          <w:color w:val="282828"/>
          <w:sz w:val="24"/>
          <w:szCs w:val="24"/>
          <w:lang w:eastAsia="ru-RU"/>
        </w:rPr>
        <w:t>[адрес электронной почты</w:t>
      </w:r>
      <w:r>
        <w:rPr>
          <w:color w:val="000000"/>
        </w:rPr>
        <w:t>];</w:t>
      </w:r>
    </w:p>
    <w:p w:rsidR="006748C7" w:rsidRDefault="00675887">
      <w:pPr>
        <w:spacing w:after="0" w:line="240" w:lineRule="auto"/>
        <w:jc w:val="both"/>
        <w:rPr>
          <w:rFonts w:ascii="Times New Roman" w:eastAsia="Times New Roman" w:hAnsi="Times New Roman" w:cs="Times New Roman"/>
          <w:spacing w:val="-4"/>
          <w:sz w:val="24"/>
          <w:szCs w:val="24"/>
        </w:rPr>
      </w:pPr>
      <w:r>
        <w:rPr>
          <w:rFonts w:ascii="Times New Roman" w:eastAsia="Times New Roman" w:hAnsi="Times New Roman" w:cs="Times New Roman"/>
          <w:spacing w:val="-4"/>
          <w:sz w:val="24"/>
          <w:szCs w:val="24"/>
        </w:rPr>
        <w:t xml:space="preserve">Покупатель: </w:t>
      </w:r>
      <w:hyperlink r:id="rId8" w:tooltip="mailto:yarenergo@mrsk-1.ru" w:history="1">
        <w:r>
          <w:rPr>
            <w:rFonts w:ascii="Times New Roman" w:eastAsia="Times New Roman" w:hAnsi="Times New Roman" w:cs="Times New Roman"/>
            <w:color w:val="0000FF"/>
            <w:spacing w:val="-4"/>
            <w:sz w:val="24"/>
            <w:szCs w:val="24"/>
            <w:u w:val="single"/>
          </w:rPr>
          <w:t>yarenergo@mrsk-1.ru</w:t>
        </w:r>
      </w:hyperlink>
    </w:p>
    <w:p w:rsidR="006748C7" w:rsidRDefault="00675887">
      <w:pPr>
        <w:spacing w:after="0" w:line="240" w:lineRule="auto"/>
        <w:ind w:firstLine="708"/>
        <w:jc w:val="both"/>
        <w:rPr>
          <w:rFonts w:ascii="Times New Roman" w:eastAsia="Times New Roman" w:hAnsi="Times New Roman" w:cs="Times New Roman"/>
          <w:color w:val="282828"/>
          <w:sz w:val="24"/>
          <w:szCs w:val="24"/>
          <w:lang w:eastAsia="ru-RU"/>
        </w:rPr>
      </w:pPr>
      <w:r>
        <w:rPr>
          <w:rFonts w:ascii="Times New Roman" w:eastAsia="Times New Roman" w:hAnsi="Times New Roman" w:cs="Times New Roman"/>
          <w:spacing w:val="-4"/>
          <w:sz w:val="24"/>
          <w:szCs w:val="24"/>
        </w:rPr>
        <w:lastRenderedPageBreak/>
        <w:t>11.2. </w:t>
      </w:r>
      <w:r>
        <w:rPr>
          <w:rFonts w:ascii="Times New Roman" w:eastAsia="Times New Roman" w:hAnsi="Times New Roman" w:cs="Times New Roman"/>
          <w:color w:val="282828"/>
          <w:sz w:val="24"/>
          <w:szCs w:val="24"/>
          <w:lang w:eastAsia="ru-RU"/>
        </w:rPr>
        <w:t>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Покупателя может быть передан на разрешение суда по истечении 5 (пяти) календарных дней с момента направления Покупателем претензии (требования) Поставщику.</w:t>
      </w:r>
    </w:p>
    <w:p w:rsidR="006748C7" w:rsidRDefault="00675887">
      <w:pPr>
        <w:shd w:val="clear" w:color="auto" w:fill="FFFFFF"/>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12. ДОПОЛНИТЕЛЬНЫЕ УСЛОВИЯ</w:t>
      </w:r>
    </w:p>
    <w:p w:rsidR="006748C7" w:rsidRDefault="00675887">
      <w:pPr>
        <w:spacing w:after="0" w:line="240" w:lineRule="auto"/>
        <w:ind w:firstLine="708"/>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 xml:space="preserve">12.1. Продавец </w:t>
      </w:r>
      <w:r>
        <w:rPr>
          <w:rFonts w:ascii="Times New Roman" w:eastAsia="Calibri" w:hAnsi="Times New Roman" w:cs="Times New Roman"/>
          <w:color w:val="000000"/>
          <w:sz w:val="24"/>
          <w:szCs w:val="24"/>
        </w:rPr>
        <w:t xml:space="preserve">предоставляет </w:t>
      </w:r>
      <w:r>
        <w:rPr>
          <w:rFonts w:ascii="Times New Roman" w:eastAsia="Calibri" w:hAnsi="Times New Roman" w:cs="Times New Roman"/>
          <w:sz w:val="24"/>
          <w:szCs w:val="24"/>
        </w:rPr>
        <w:t>Покупателю:</w:t>
      </w:r>
    </w:p>
    <w:p w:rsidR="006748C7" w:rsidRDefault="00675887">
      <w:pPr>
        <w:spacing w:after="0" w:line="240" w:lineRule="auto"/>
        <w:ind w:firstLine="708"/>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информацию о полной цепочке собственников</w:t>
      </w:r>
      <w:r>
        <w:rPr>
          <w:rFonts w:ascii="Times New Roman" w:eastAsia="Calibri" w:hAnsi="Times New Roman" w:cs="Times New Roman"/>
          <w:sz w:val="24"/>
          <w:szCs w:val="24"/>
        </w:rPr>
        <w:t xml:space="preserve"> Поставщика</w:t>
      </w:r>
      <w:r>
        <w:rPr>
          <w:rFonts w:ascii="Times New Roman" w:eastAsia="Calibri" w:hAnsi="Times New Roman" w:cs="Times New Roman"/>
          <w:color w:val="000000"/>
          <w:sz w:val="24"/>
          <w:szCs w:val="24"/>
        </w:rPr>
        <w:t xml:space="preserve">, включая конечных бенефициаров, а также о составе исполнительных органов </w:t>
      </w:r>
      <w:r>
        <w:rPr>
          <w:rFonts w:ascii="Times New Roman" w:eastAsia="Calibri" w:hAnsi="Times New Roman" w:cs="Times New Roman"/>
          <w:sz w:val="24"/>
          <w:szCs w:val="24"/>
        </w:rPr>
        <w:t xml:space="preserve">Поставщика </w:t>
      </w:r>
      <w:r>
        <w:rPr>
          <w:rFonts w:ascii="Times New Roman" w:eastAsia="Calibri" w:hAnsi="Times New Roman" w:cs="Times New Roman"/>
          <w:color w:val="000000"/>
          <w:sz w:val="24"/>
          <w:szCs w:val="24"/>
        </w:rPr>
        <w:t xml:space="preserve">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w:t>
      </w:r>
      <w:r>
        <w:rPr>
          <w:rFonts w:ascii="Times New Roman" w:eastAsia="Calibri" w:hAnsi="Times New Roman" w:cs="Times New Roman"/>
          <w:sz w:val="24"/>
          <w:szCs w:val="24"/>
        </w:rPr>
        <w:t>в Приложении № 5 к настоящему Договору;</w:t>
      </w:r>
    </w:p>
    <w:p w:rsidR="006748C7" w:rsidRDefault="00675887">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color w:val="000000"/>
          <w:sz w:val="24"/>
          <w:szCs w:val="24"/>
        </w:rPr>
        <w:t>- </w:t>
      </w:r>
      <w:r>
        <w:rPr>
          <w:rFonts w:ascii="Times New Roman" w:eastAsia="Calibri" w:hAnsi="Times New Roman" w:cs="Times New Roman"/>
          <w:sz w:val="24"/>
          <w:szCs w:val="24"/>
        </w:rPr>
        <w:t xml:space="preserve">информацию о привлечении Поставщиком к исполнению своих обязательств по договорам </w:t>
      </w:r>
      <w:r>
        <w:rPr>
          <w:rFonts w:ascii="Times New Roman" w:eastAsia="Calibri" w:hAnsi="Times New Roman" w:cs="Times New Roman"/>
          <w:color w:val="000000"/>
          <w:sz w:val="24"/>
          <w:szCs w:val="24"/>
        </w:rPr>
        <w:t>третьих лиц</w:t>
      </w:r>
      <w:r>
        <w:rPr>
          <w:rFonts w:ascii="Times New Roman" w:eastAsia="Calibri" w:hAnsi="Times New Roman" w:cs="Times New Roman"/>
          <w:sz w:val="24"/>
          <w:szCs w:val="24"/>
        </w:rPr>
        <w:t xml:space="preserve"> до заключения договора с указанными лицами, включая предоставление сведений в отношении всей цепочки собственников </w:t>
      </w:r>
      <w:r>
        <w:rPr>
          <w:rFonts w:ascii="Times New Roman" w:eastAsia="Calibri" w:hAnsi="Times New Roman" w:cs="Times New Roman"/>
          <w:color w:val="000000"/>
          <w:sz w:val="24"/>
          <w:szCs w:val="24"/>
        </w:rPr>
        <w:t xml:space="preserve">третьих лиц, привлекаемых </w:t>
      </w:r>
      <w:r>
        <w:rPr>
          <w:rFonts w:ascii="Times New Roman" w:eastAsia="Calibri" w:hAnsi="Times New Roman" w:cs="Times New Roman"/>
          <w:sz w:val="24"/>
          <w:szCs w:val="24"/>
        </w:rPr>
        <w:t>Поставщиком</w:t>
      </w:r>
      <w:r>
        <w:rPr>
          <w:rFonts w:ascii="Times New Roman" w:eastAsia="Calibri" w:hAnsi="Times New Roman" w:cs="Times New Roman"/>
          <w:color w:val="000000"/>
          <w:sz w:val="24"/>
          <w:szCs w:val="24"/>
        </w:rPr>
        <w:t xml:space="preserve"> для исполнения своих обязательств по договору</w:t>
      </w:r>
      <w:r>
        <w:rPr>
          <w:rFonts w:ascii="Times New Roman" w:eastAsia="Calibri" w:hAnsi="Times New Roman" w:cs="Times New Roman"/>
          <w:sz w:val="24"/>
          <w:szCs w:val="24"/>
        </w:rPr>
        <w:t xml:space="preserve">, в том числе конечных бенефициаров </w:t>
      </w:r>
      <w:r>
        <w:rPr>
          <w:rFonts w:ascii="Times New Roman" w:eastAsia="Calibri" w:hAnsi="Times New Roman" w:cs="Times New Roman"/>
          <w:color w:val="000000"/>
          <w:sz w:val="24"/>
          <w:szCs w:val="24"/>
        </w:rPr>
        <w:t xml:space="preserve">(вместе с копиями подтверждающих документов), </w:t>
      </w:r>
      <w:r>
        <w:rPr>
          <w:rFonts w:ascii="Times New Roman" w:eastAsia="Calibri" w:hAnsi="Times New Roman" w:cs="Times New Roman"/>
          <w:sz w:val="24"/>
          <w:szCs w:val="24"/>
        </w:rPr>
        <w:t>по форме, указанной в Приложении № 5 к настоящему Договору;</w:t>
      </w:r>
    </w:p>
    <w:p w:rsidR="006748C7" w:rsidRDefault="00675887">
      <w:pPr>
        <w:spacing w:after="0" w:line="240" w:lineRule="auto"/>
        <w:ind w:firstLine="708"/>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w:t>
      </w:r>
      <w:r>
        <w:rPr>
          <w:rFonts w:ascii="Times New Roman" w:eastAsia="Calibri" w:hAnsi="Times New Roman" w:cs="Times New Roman"/>
          <w:sz w:val="24"/>
          <w:szCs w:val="24"/>
        </w:rPr>
        <w:t xml:space="preserve">информацию об изменении состава (по сравнению с существовавшим на дату заключения настоящего договора) собственников Поставщика, </w:t>
      </w:r>
      <w:r>
        <w:rPr>
          <w:rFonts w:ascii="Times New Roman" w:eastAsia="Calibri" w:hAnsi="Times New Roman" w:cs="Times New Roman"/>
          <w:color w:val="000000"/>
          <w:sz w:val="24"/>
          <w:szCs w:val="24"/>
        </w:rPr>
        <w:t xml:space="preserve">третьих лиц, привлеченных </w:t>
      </w:r>
      <w:r>
        <w:rPr>
          <w:rFonts w:ascii="Times New Roman" w:eastAsia="Calibri" w:hAnsi="Times New Roman" w:cs="Times New Roman"/>
          <w:sz w:val="24"/>
          <w:szCs w:val="24"/>
        </w:rPr>
        <w:t>Поставщиком</w:t>
      </w:r>
      <w:r>
        <w:rPr>
          <w:rFonts w:ascii="Times New Roman" w:eastAsia="Calibri" w:hAnsi="Times New Roman" w:cs="Times New Roman"/>
          <w:color w:val="000000"/>
          <w:sz w:val="24"/>
          <w:szCs w:val="24"/>
        </w:rPr>
        <w:t xml:space="preserve"> к исполнению</w:t>
      </w:r>
      <w:r>
        <w:rPr>
          <w:rFonts w:ascii="Times New Roman" w:eastAsia="Calibri" w:hAnsi="Times New Roman" w:cs="Times New Roman"/>
          <w:sz w:val="24"/>
          <w:szCs w:val="24"/>
        </w:rPr>
        <w:t xml:space="preserve"> своих обязательств по</w:t>
      </w:r>
      <w:r>
        <w:rPr>
          <w:rFonts w:ascii="Times New Roman" w:eastAsia="Calibri" w:hAnsi="Times New Roman" w:cs="Times New Roman"/>
          <w:color w:val="000000"/>
          <w:sz w:val="24"/>
          <w:szCs w:val="24"/>
        </w:rPr>
        <w:t xml:space="preserve"> договору (состава участников; в отношении участников, являющихся юридическими лицами, - состава их участников и т.д.),</w:t>
      </w:r>
      <w:r>
        <w:rPr>
          <w:rFonts w:ascii="Times New Roman" w:eastAsia="Calibri" w:hAnsi="Times New Roman" w:cs="Times New Roman"/>
          <w:sz w:val="24"/>
          <w:szCs w:val="24"/>
        </w:rPr>
        <w:t xml:space="preserve"> включая бенефициаров (в том числе конечных), а также состава исполнительных органов Поставщика, </w:t>
      </w:r>
      <w:r>
        <w:rPr>
          <w:rFonts w:ascii="Times New Roman" w:eastAsia="Calibri" w:hAnsi="Times New Roman" w:cs="Times New Roman"/>
          <w:color w:val="000000"/>
          <w:sz w:val="24"/>
          <w:szCs w:val="24"/>
        </w:rPr>
        <w:t xml:space="preserve">третьих лиц, привлеченных </w:t>
      </w:r>
      <w:r>
        <w:rPr>
          <w:rFonts w:ascii="Times New Roman" w:eastAsia="Calibri" w:hAnsi="Times New Roman" w:cs="Times New Roman"/>
          <w:sz w:val="24"/>
          <w:szCs w:val="24"/>
        </w:rPr>
        <w:t>Поставщиком</w:t>
      </w:r>
      <w:r>
        <w:rPr>
          <w:rFonts w:ascii="Times New Roman" w:eastAsia="Calibri" w:hAnsi="Times New Roman" w:cs="Times New Roman"/>
          <w:color w:val="000000"/>
          <w:sz w:val="24"/>
          <w:szCs w:val="24"/>
        </w:rPr>
        <w:t xml:space="preserve"> к исполнению</w:t>
      </w:r>
      <w:r>
        <w:rPr>
          <w:rFonts w:ascii="Times New Roman" w:eastAsia="Calibri" w:hAnsi="Times New Roman" w:cs="Times New Roman"/>
          <w:sz w:val="24"/>
          <w:szCs w:val="24"/>
        </w:rPr>
        <w:t xml:space="preserve"> своих обязательств по</w:t>
      </w:r>
      <w:r>
        <w:rPr>
          <w:rFonts w:ascii="Times New Roman" w:eastAsia="Calibri" w:hAnsi="Times New Roman" w:cs="Times New Roman"/>
          <w:color w:val="000000"/>
          <w:sz w:val="24"/>
          <w:szCs w:val="24"/>
        </w:rPr>
        <w:t xml:space="preserve"> договору. Информация (вместе с копиями подтверждающих документов) представляется Покупателю </w:t>
      </w:r>
      <w:r>
        <w:rPr>
          <w:rFonts w:ascii="Times New Roman" w:eastAsia="Calibri" w:hAnsi="Times New Roman" w:cs="Times New Roman"/>
          <w:sz w:val="24"/>
          <w:szCs w:val="24"/>
        </w:rPr>
        <w:t xml:space="preserve">по форме, указанной в Приложении № 5 к настоящему Договору, </w:t>
      </w:r>
      <w:r>
        <w:rPr>
          <w:rFonts w:ascii="Times New Roman" w:eastAsia="Calibri" w:hAnsi="Times New Roman" w:cs="Times New Roman"/>
          <w:color w:val="000000"/>
          <w:sz w:val="24"/>
          <w:szCs w:val="24"/>
        </w:rPr>
        <w:t>не позднее 3 календарных дней с даты наступления соответствующего события (юридического факта)</w:t>
      </w:r>
      <w:r>
        <w:rPr>
          <w:rFonts w:ascii="Times New Roman" w:eastAsia="Calibri" w:hAnsi="Times New Roman" w:cs="Times New Roman"/>
          <w:sz w:val="24"/>
          <w:szCs w:val="24"/>
        </w:rPr>
        <w:t xml:space="preserve"> </w:t>
      </w:r>
      <w:r>
        <w:rPr>
          <w:rFonts w:ascii="Times New Roman" w:eastAsia="Calibri" w:hAnsi="Times New Roman" w:cs="Times New Roman"/>
          <w:color w:val="000000"/>
          <w:sz w:val="24"/>
          <w:szCs w:val="24"/>
        </w:rPr>
        <w:t xml:space="preserve">способом, позволяющим подтвердить дату получения. </w:t>
      </w:r>
    </w:p>
    <w:p w:rsidR="006748C7" w:rsidRDefault="00675887">
      <w:pPr>
        <w:spacing w:after="0" w:line="240" w:lineRule="auto"/>
        <w:ind w:firstLine="708"/>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В случае если информация о полной цепочке собственников</w:t>
      </w:r>
      <w:r>
        <w:rPr>
          <w:rFonts w:ascii="Times New Roman" w:eastAsia="Calibri" w:hAnsi="Times New Roman" w:cs="Times New Roman"/>
          <w:sz w:val="24"/>
          <w:szCs w:val="24"/>
        </w:rPr>
        <w:t xml:space="preserve"> Поставщика, </w:t>
      </w:r>
      <w:r>
        <w:rPr>
          <w:rFonts w:ascii="Times New Roman" w:eastAsia="Calibri" w:hAnsi="Times New Roman" w:cs="Times New Roman"/>
          <w:color w:val="000000"/>
          <w:sz w:val="24"/>
          <w:szCs w:val="24"/>
        </w:rPr>
        <w:t xml:space="preserve">третьего лица, привлеченного </w:t>
      </w:r>
      <w:r>
        <w:rPr>
          <w:rFonts w:ascii="Times New Roman" w:eastAsia="Calibri" w:hAnsi="Times New Roman" w:cs="Times New Roman"/>
          <w:sz w:val="24"/>
          <w:szCs w:val="24"/>
        </w:rPr>
        <w:t>Поставщиком</w:t>
      </w:r>
      <w:r>
        <w:rPr>
          <w:rFonts w:ascii="Times New Roman" w:eastAsia="Calibri" w:hAnsi="Times New Roman" w:cs="Times New Roman"/>
          <w:color w:val="000000"/>
          <w:sz w:val="24"/>
          <w:szCs w:val="24"/>
        </w:rPr>
        <w:t xml:space="preserve"> к исполнению</w:t>
      </w:r>
      <w:r>
        <w:rPr>
          <w:rFonts w:ascii="Times New Roman" w:eastAsia="Calibri" w:hAnsi="Times New Roman" w:cs="Times New Roman"/>
          <w:sz w:val="24"/>
          <w:szCs w:val="24"/>
        </w:rPr>
        <w:t xml:space="preserve"> своих обязательств по</w:t>
      </w:r>
      <w:r>
        <w:rPr>
          <w:rFonts w:ascii="Times New Roman" w:eastAsia="Calibri" w:hAnsi="Times New Roman" w:cs="Times New Roman"/>
          <w:color w:val="000000"/>
          <w:sz w:val="24"/>
          <w:szCs w:val="24"/>
        </w:rPr>
        <w:t xml:space="preserve"> договору, содержит персональные данные, </w:t>
      </w:r>
      <w:r>
        <w:rPr>
          <w:rFonts w:ascii="Times New Roman" w:eastAsia="Calibri" w:hAnsi="Times New Roman" w:cs="Times New Roman"/>
          <w:sz w:val="24"/>
          <w:szCs w:val="24"/>
        </w:rPr>
        <w:t>Поставщик</w:t>
      </w:r>
      <w:r>
        <w:rPr>
          <w:rFonts w:ascii="Times New Roman" w:eastAsia="Calibri" w:hAnsi="Times New Roman" w:cs="Times New Roman"/>
          <w:color w:val="000000"/>
          <w:sz w:val="24"/>
          <w:szCs w:val="24"/>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w:t>
      </w:r>
      <w:r>
        <w:rPr>
          <w:rFonts w:ascii="Times New Roman" w:eastAsia="Calibri" w:hAnsi="Times New Roman" w:cs="Times New Roman"/>
          <w:sz w:val="24"/>
          <w:szCs w:val="24"/>
        </w:rPr>
        <w:t xml:space="preserve"> </w:t>
      </w:r>
      <w:r>
        <w:rPr>
          <w:rFonts w:ascii="Times New Roman" w:eastAsia="Calibri" w:hAnsi="Times New Roman" w:cs="Times New Roman"/>
          <w:color w:val="000000"/>
          <w:sz w:val="24"/>
          <w:szCs w:val="24"/>
        </w:rPr>
        <w:t xml:space="preserve">по форме, указанной </w:t>
      </w:r>
      <w:r>
        <w:rPr>
          <w:rFonts w:ascii="Times New Roman" w:eastAsia="Calibri" w:hAnsi="Times New Roman" w:cs="Times New Roman"/>
          <w:sz w:val="24"/>
          <w:szCs w:val="24"/>
        </w:rPr>
        <w:t>в Приложении № 6 к настоящему Договору</w:t>
      </w:r>
      <w:r>
        <w:rPr>
          <w:rFonts w:ascii="Times New Roman" w:eastAsia="Calibri" w:hAnsi="Times New Roman" w:cs="Times New Roman"/>
          <w:color w:val="000000"/>
          <w:sz w:val="24"/>
          <w:szCs w:val="24"/>
        </w:rPr>
        <w:t>.</w:t>
      </w:r>
    </w:p>
    <w:p w:rsidR="006748C7" w:rsidRDefault="00675887">
      <w:pPr>
        <w:spacing w:after="0" w:line="240" w:lineRule="auto"/>
        <w:ind w:firstLine="702"/>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 xml:space="preserve">12.2. Поставщик </w:t>
      </w:r>
      <w:r>
        <w:rPr>
          <w:rFonts w:ascii="Times New Roman" w:eastAsia="Times New Roman" w:hAnsi="Times New Roman" w:cs="Times New Roman"/>
          <w:sz w:val="24"/>
          <w:szCs w:val="24"/>
          <w:lang w:eastAsia="ru-RU"/>
        </w:rPr>
        <w:t>гарантирует, что:</w:t>
      </w:r>
    </w:p>
    <w:p w:rsidR="006748C7" w:rsidRDefault="00675887">
      <w:pPr>
        <w:spacing w:after="0" w:line="240" w:lineRule="auto"/>
        <w:ind w:firstLine="70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зарегистрирован в ЕГРЮЛ надлежащим образом;</w:t>
      </w:r>
    </w:p>
    <w:p w:rsidR="006748C7" w:rsidRDefault="00675887">
      <w:pPr>
        <w:spacing w:after="0" w:line="240" w:lineRule="auto"/>
        <w:ind w:firstLine="70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6748C7" w:rsidRDefault="00675887">
      <w:pPr>
        <w:spacing w:after="0" w:line="240" w:lineRule="auto"/>
        <w:ind w:firstLine="70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6748C7" w:rsidRDefault="00675887">
      <w:pPr>
        <w:spacing w:after="0" w:line="240" w:lineRule="auto"/>
        <w:ind w:firstLine="70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6748C7" w:rsidRDefault="00675887">
      <w:pPr>
        <w:spacing w:after="0" w:line="240" w:lineRule="auto"/>
        <w:ind w:firstLine="70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6748C7" w:rsidRDefault="00675887">
      <w:pPr>
        <w:spacing w:after="0" w:line="240" w:lineRule="auto"/>
        <w:ind w:firstLine="70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w:t>
      </w:r>
      <w:r>
        <w:rPr>
          <w:rFonts w:ascii="Times New Roman" w:eastAsia="Times New Roman" w:hAnsi="Times New Roman" w:cs="Times New Roman"/>
          <w:sz w:val="24"/>
          <w:szCs w:val="24"/>
          <w:lang w:eastAsia="ru-RU"/>
        </w:rPr>
        <w:lastRenderedPageBreak/>
        <w:t xml:space="preserve">бухгалтерскому учету, представляет годовую бухгалтерскую отчетность в налоговый орган; </w:t>
      </w:r>
    </w:p>
    <w:p w:rsidR="006748C7" w:rsidRDefault="00675887">
      <w:pPr>
        <w:spacing w:after="0" w:line="240" w:lineRule="auto"/>
        <w:ind w:firstLine="70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6748C7" w:rsidRDefault="00675887">
      <w:pPr>
        <w:spacing w:after="0" w:line="240" w:lineRule="auto"/>
        <w:ind w:firstLine="70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6748C7" w:rsidRDefault="00675887">
      <w:pPr>
        <w:spacing w:after="0" w:line="240" w:lineRule="auto"/>
        <w:ind w:firstLine="70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своевременно и в полном объеме уплачивает налоги, сборы и страховые взносы;</w:t>
      </w:r>
    </w:p>
    <w:p w:rsidR="006748C7" w:rsidRDefault="00675887">
      <w:pPr>
        <w:spacing w:after="0" w:line="240" w:lineRule="auto"/>
        <w:ind w:firstLine="702"/>
        <w:jc w:val="both"/>
        <w:rPr>
          <w:rFonts w:ascii="Times New Roman" w:eastAsia="Times New Roman" w:hAnsi="Times New Roman" w:cs="Times New Roman"/>
          <w:i/>
          <w:sz w:val="24"/>
          <w:szCs w:val="24"/>
          <w:lang w:eastAsia="ru-RU"/>
        </w:rPr>
      </w:pPr>
      <w:r>
        <w:rPr>
          <w:rFonts w:ascii="Times New Roman" w:eastAsia="Times New Roman" w:hAnsi="Times New Roman" w:cs="Times New Roman"/>
          <w:sz w:val="24"/>
          <w:szCs w:val="24"/>
          <w:lang w:eastAsia="ru-RU"/>
        </w:rPr>
        <w:t xml:space="preserve">- отражает в налоговой отчетности по НДС все суммы НДС, предъявленные </w:t>
      </w:r>
      <w:r>
        <w:rPr>
          <w:rFonts w:ascii="Times New Roman" w:eastAsia="Calibri" w:hAnsi="Times New Roman" w:cs="Times New Roman"/>
          <w:spacing w:val="-2"/>
          <w:sz w:val="24"/>
          <w:szCs w:val="24"/>
        </w:rPr>
        <w:t>Покупателю</w:t>
      </w:r>
      <w:r>
        <w:rPr>
          <w:rFonts w:ascii="Times New Roman" w:eastAsia="Times New Roman" w:hAnsi="Times New Roman" w:cs="Times New Roman"/>
          <w:sz w:val="24"/>
          <w:szCs w:val="24"/>
          <w:lang w:eastAsia="ru-RU"/>
        </w:rPr>
        <w:t>;</w:t>
      </w:r>
    </w:p>
    <w:p w:rsidR="006748C7" w:rsidRDefault="00675887">
      <w:pPr>
        <w:spacing w:after="0" w:line="240" w:lineRule="auto"/>
        <w:ind w:firstLine="70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лица, подписывающие от его имени первичные документы и счета-фактуры/УПД, имеют на это все необходимые полномочия и доверенности.</w:t>
      </w:r>
    </w:p>
    <w:p w:rsidR="006748C7" w:rsidRDefault="00675887">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12.3. Поставщик предоставляет Покупателю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6748C7" w:rsidRDefault="00675887">
      <w:pPr>
        <w:tabs>
          <w:tab w:val="left" w:pos="1134"/>
        </w:tabs>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12.4. Поставщик вправе после выполнения обязательств по договору переуступить права требования по договору в пользу финансово-кредитных учреждений. </w:t>
      </w:r>
    </w:p>
    <w:p w:rsidR="006748C7" w:rsidRDefault="00675887">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12.5. Поставщик обязуется соблюдать положения Антикоррупционной оговорки:</w:t>
      </w:r>
    </w:p>
    <w:p w:rsidR="006748C7" w:rsidRDefault="00675887">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12.5.1. Поставщику известно о том, что ПАО «</w:t>
      </w:r>
      <w:proofErr w:type="spellStart"/>
      <w:r>
        <w:rPr>
          <w:rFonts w:ascii="Times New Roman" w:eastAsia="Calibri" w:hAnsi="Times New Roman" w:cs="Times New Roman"/>
          <w:sz w:val="24"/>
          <w:szCs w:val="24"/>
        </w:rPr>
        <w:t>Россети</w:t>
      </w:r>
      <w:proofErr w:type="spellEnd"/>
      <w:r>
        <w:rPr>
          <w:rFonts w:ascii="Times New Roman" w:eastAsia="Calibri" w:hAnsi="Times New Roman" w:cs="Times New Roman"/>
          <w:sz w:val="24"/>
          <w:szCs w:val="24"/>
        </w:rPr>
        <w:t xml:space="preserve"> Центр»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(ПАО «МРСК Центра», свидетельство от 25.05.2015 № 2050),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6748C7" w:rsidRDefault="00675887">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12.5.2. Поставщик настоящим подтверждает, что он ознакомился с Антикоррупционной хартией российского бизнеса и Антикоррупционной политикой ПАО «</w:t>
      </w:r>
      <w:proofErr w:type="spellStart"/>
      <w:r>
        <w:rPr>
          <w:rFonts w:ascii="Times New Roman" w:eastAsia="Calibri" w:hAnsi="Times New Roman" w:cs="Times New Roman"/>
          <w:sz w:val="24"/>
          <w:szCs w:val="24"/>
        </w:rPr>
        <w:t>Россети</w:t>
      </w:r>
      <w:proofErr w:type="spellEnd"/>
      <w:r>
        <w:rPr>
          <w:rFonts w:ascii="Times New Roman" w:eastAsia="Calibri" w:hAnsi="Times New Roman" w:cs="Times New Roman"/>
          <w:sz w:val="24"/>
          <w:szCs w:val="24"/>
        </w:rPr>
        <w:t xml:space="preserve"> Центр»  (представленными на официальном сайте ПАО «</w:t>
      </w:r>
      <w:proofErr w:type="spellStart"/>
      <w:r>
        <w:rPr>
          <w:rFonts w:ascii="Times New Roman" w:eastAsia="Calibri" w:hAnsi="Times New Roman" w:cs="Times New Roman"/>
          <w:sz w:val="24"/>
          <w:szCs w:val="24"/>
        </w:rPr>
        <w:t>Россети</w:t>
      </w:r>
      <w:proofErr w:type="spellEnd"/>
      <w:r>
        <w:rPr>
          <w:rFonts w:ascii="Times New Roman" w:eastAsia="Calibri" w:hAnsi="Times New Roman" w:cs="Times New Roman"/>
          <w:sz w:val="24"/>
          <w:szCs w:val="24"/>
        </w:rPr>
        <w:t xml:space="preserve"> Центр»), полностью принимает положения Антикоррупционной политики  ПАО </w:t>
      </w:r>
      <w:proofErr w:type="spellStart"/>
      <w:r>
        <w:rPr>
          <w:rFonts w:ascii="Times New Roman" w:eastAsia="Calibri" w:hAnsi="Times New Roman" w:cs="Times New Roman"/>
          <w:sz w:val="24"/>
          <w:szCs w:val="24"/>
        </w:rPr>
        <w:t>Россети</w:t>
      </w:r>
      <w:proofErr w:type="spellEnd"/>
      <w:r>
        <w:rPr>
          <w:rFonts w:ascii="Times New Roman" w:eastAsia="Calibri" w:hAnsi="Times New Roman" w:cs="Times New Roman"/>
          <w:sz w:val="24"/>
          <w:szCs w:val="24"/>
        </w:rPr>
        <w:t xml:space="preserve"> Центр»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6748C7" w:rsidRDefault="00675887">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12.5.3.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rsidR="006748C7" w:rsidRDefault="00675887">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w:t>
      </w:r>
      <w:r>
        <w:rPr>
          <w:rFonts w:ascii="Times New Roman" w:eastAsia="Calibri" w:hAnsi="Times New Roman" w:cs="Times New Roman"/>
          <w:sz w:val="24"/>
          <w:szCs w:val="24"/>
        </w:rPr>
        <w:lastRenderedPageBreak/>
        <w:t>обеспечение выполнения этим работником каких-либо действий в пользу стимулирующей его стороны (Поставщик и Покупатель).</w:t>
      </w:r>
    </w:p>
    <w:p w:rsidR="006748C7" w:rsidRDefault="00675887">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12.5.4. В случае возникновения у одной из Сторон подозрений, что произошло или может произойти нарушение каких-либо положений пунктов 12.5.1 – 12.5.3 настоящего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от даты направления письменного уведомления.</w:t>
      </w:r>
    </w:p>
    <w:p w:rsidR="006748C7" w:rsidRDefault="00675887">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12.5.1, 12.5.2 настоящего Договора любой из Сторон, аффилированными лицами, работниками или посредниками.</w:t>
      </w:r>
    </w:p>
    <w:p w:rsidR="006748C7" w:rsidRDefault="00675887">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12.5.5. В случае нарушения одной из Сторон обязательств по соблюдению требований, предусмотренных пунктами 12.5.1, 12.5.2 настоящего Договора, и обязательств воздерживаться от запрещенных пунктом 12.5.3 настоящего Договора действий и/или неполучения другой Стороной в установленный срок подтверждения, что нарушения не произошло или не произойдет, Поставщик или Покупатель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     </w:t>
      </w:r>
    </w:p>
    <w:p w:rsidR="006748C7" w:rsidRDefault="00675887">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12.6. Поставщик вправе переуступить право требования оплаты по выполненным договорным обязательствам в пользу иного лица (финансового агента) при соблюдении следующих условий:</w:t>
      </w:r>
    </w:p>
    <w:p w:rsidR="006748C7" w:rsidRDefault="00675887">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12.6.1. Поставщик обязан предоставить Покупателю (уполномоченному представителю Покупателя) оригинал письменного уведомления об уступке денежного требования в течение 2 (двух) рабочих дней с даты осуществления уступки.</w:t>
      </w:r>
    </w:p>
    <w:p w:rsidR="006748C7" w:rsidRDefault="00675887">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12.6.2. Соглашение между Финансовым агентом (Фактором) и Поставщиком о переуступке права денежного требования по договору с Обществом (Покупателем) должно содержать обязательство исполнения Поставщиком регрессных требований Фактора (факторинг с правом регресса).</w:t>
      </w:r>
    </w:p>
    <w:p w:rsidR="006748C7" w:rsidRDefault="00675887">
      <w:pPr>
        <w:tabs>
          <w:tab w:val="left" w:pos="426"/>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12.7. В случае переуступки Поставщиком права денежного требования по договору с Обществом (Покупателем) с нарушением условий, указанных в пункте 12.6.1. и/или 12.6.2., Поставщик уплачивает Обществу (Покупателю) штраф за каждое нарушение в размере 1% от стоимости заключенного договора.</w:t>
      </w:r>
    </w:p>
    <w:p w:rsidR="006748C7" w:rsidRDefault="00675887">
      <w:pPr>
        <w:shd w:val="clear" w:color="auto" w:fill="FFFFFF"/>
        <w:spacing w:after="0" w:line="240" w:lineRule="auto"/>
        <w:ind w:firstLine="708"/>
        <w:jc w:val="center"/>
        <w:rPr>
          <w:rFonts w:ascii="Times New Roman" w:eastAsia="Calibri" w:hAnsi="Times New Roman" w:cs="Times New Roman"/>
          <w:sz w:val="24"/>
          <w:szCs w:val="24"/>
          <w:lang w:eastAsia="ru-RU"/>
        </w:rPr>
      </w:pPr>
      <w:r>
        <w:rPr>
          <w:rFonts w:ascii="Times New Roman" w:eastAsia="Times New Roman" w:hAnsi="Times New Roman" w:cs="Times New Roman"/>
          <w:b/>
          <w:bCs/>
          <w:sz w:val="24"/>
          <w:szCs w:val="24"/>
          <w:lang w:eastAsia="ru-RU"/>
        </w:rPr>
        <w:t>13. ЗАКЛЮЧИТЕЛЬНЫЕ ПОЛОЖЕНИЯ</w:t>
      </w:r>
    </w:p>
    <w:p w:rsidR="006748C7" w:rsidRDefault="00675887">
      <w:pPr>
        <w:spacing w:after="0" w:line="240" w:lineRule="auto"/>
        <w:ind w:firstLine="708"/>
        <w:jc w:val="both"/>
        <w:rPr>
          <w:rFonts w:ascii="Times New Roman" w:eastAsia="Calibri" w:hAnsi="Times New Roman" w:cs="Times New Roman"/>
          <w:bCs/>
          <w:sz w:val="24"/>
          <w:szCs w:val="24"/>
        </w:rPr>
      </w:pPr>
      <w:r>
        <w:rPr>
          <w:rFonts w:ascii="Times New Roman" w:eastAsia="Calibri" w:hAnsi="Times New Roman" w:cs="Times New Roman"/>
          <w:sz w:val="24"/>
          <w:szCs w:val="24"/>
          <w:lang w:eastAsia="ru-RU"/>
        </w:rPr>
        <w:t>13.1. </w:t>
      </w:r>
      <w:r>
        <w:rPr>
          <w:rFonts w:ascii="Times New Roman" w:eastAsia="Calibri" w:hAnsi="Times New Roman" w:cs="Times New Roman"/>
          <w:bCs/>
          <w:sz w:val="24"/>
          <w:szCs w:val="24"/>
        </w:rPr>
        <w:t xml:space="preserve">Настоящий Договор со всеми его дополнительными соглашениями и приложениями представляет собой единое соглашение между Покупателем и </w:t>
      </w:r>
      <w:r>
        <w:rPr>
          <w:rFonts w:ascii="Times New Roman" w:eastAsia="Calibri" w:hAnsi="Times New Roman" w:cs="Times New Roman"/>
          <w:spacing w:val="-2"/>
          <w:sz w:val="24"/>
          <w:szCs w:val="24"/>
        </w:rPr>
        <w:t>Продавцом</w:t>
      </w:r>
      <w:r>
        <w:rPr>
          <w:rFonts w:ascii="Times New Roman" w:eastAsia="Calibri" w:hAnsi="Times New Roman" w:cs="Times New Roman"/>
          <w:bCs/>
          <w:sz w:val="24"/>
          <w:szCs w:val="24"/>
        </w:rPr>
        <w:t xml:space="preserve">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6748C7" w:rsidRDefault="00675887">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13.2.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6748C7" w:rsidRDefault="00675887">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lang w:eastAsia="ru-RU"/>
        </w:rPr>
        <w:t>13.3.</w:t>
      </w:r>
      <w:r>
        <w:rPr>
          <w:rFonts w:ascii="Times New Roman" w:eastAsia="Calibri" w:hAnsi="Times New Roman" w:cs="Times New Roman"/>
          <w:sz w:val="24"/>
          <w:szCs w:val="24"/>
        </w:rPr>
        <w:t>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от даты таких изменений.</w:t>
      </w:r>
    </w:p>
    <w:p w:rsidR="006748C7" w:rsidRDefault="00675887">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lang w:eastAsia="ru-RU"/>
        </w:rPr>
        <w:t>13.4.</w:t>
      </w:r>
      <w:r>
        <w:rPr>
          <w:rFonts w:ascii="Times New Roman" w:eastAsia="Calibri" w:hAnsi="Times New Roman" w:cs="Times New Roman"/>
          <w:sz w:val="24"/>
          <w:szCs w:val="24"/>
        </w:rPr>
        <w:t>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6748C7" w:rsidRDefault="00675887">
      <w:pPr>
        <w:spacing w:after="0" w:line="240" w:lineRule="auto"/>
        <w:ind w:firstLine="708"/>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13.5 Вопросы, не урегулированные настоящим Договором, регламентируются нормами законодательства Российской Федерации.</w:t>
      </w:r>
    </w:p>
    <w:p w:rsidR="006748C7" w:rsidRDefault="00675887">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13.6.</w:t>
      </w:r>
      <w:r>
        <w:rPr>
          <w:rFonts w:ascii="Times New Roman" w:eastAsia="Calibri" w:hAnsi="Times New Roman" w:cs="Times New Roman"/>
          <w:sz w:val="24"/>
          <w:szCs w:val="24"/>
          <w:lang w:val="en-US"/>
        </w:rPr>
        <w:t> </w:t>
      </w:r>
      <w:r>
        <w:rPr>
          <w:rFonts w:ascii="Times New Roman" w:eastAsia="Calibri" w:hAnsi="Times New Roman" w:cs="Times New Roman"/>
          <w:sz w:val="24"/>
          <w:szCs w:val="24"/>
        </w:rPr>
        <w:t>Все указанные в настоящем Договоре приложения являются его неотъемлемой частью.</w:t>
      </w:r>
    </w:p>
    <w:p w:rsidR="006748C7" w:rsidRDefault="00675887">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Приложения к настоящему Договору:</w:t>
      </w:r>
    </w:p>
    <w:p w:rsidR="006748C7" w:rsidRDefault="00675887">
      <w:pPr>
        <w:spacing w:after="0" w:line="240" w:lineRule="auto"/>
        <w:ind w:firstLine="709"/>
        <w:jc w:val="both"/>
        <w:rPr>
          <w:rFonts w:ascii="Times New Roman" w:eastAsia="Times New Roman" w:hAnsi="Times New Roman" w:cs="Times New Roman"/>
          <w:i/>
          <w:iCs/>
          <w:sz w:val="24"/>
          <w:szCs w:val="24"/>
          <w:lang w:eastAsia="ru-RU"/>
        </w:rPr>
      </w:pPr>
      <w:r>
        <w:rPr>
          <w:rFonts w:ascii="Times New Roman" w:eastAsia="Calibri" w:hAnsi="Times New Roman" w:cs="Times New Roman"/>
          <w:sz w:val="24"/>
          <w:szCs w:val="24"/>
        </w:rPr>
        <w:t xml:space="preserve">Приложение № 1 - </w:t>
      </w:r>
      <w:r>
        <w:rPr>
          <w:rFonts w:ascii="Times New Roman" w:eastAsia="Times New Roman" w:hAnsi="Times New Roman" w:cs="Times New Roman"/>
          <w:sz w:val="24"/>
          <w:szCs w:val="24"/>
          <w:lang w:eastAsia="ru-RU"/>
        </w:rPr>
        <w:t>Технические требования</w:t>
      </w:r>
      <w:r>
        <w:rPr>
          <w:rFonts w:ascii="Times New Roman" w:eastAsia="Calibri" w:hAnsi="Times New Roman" w:cs="Times New Roman"/>
          <w:sz w:val="24"/>
          <w:szCs w:val="24"/>
        </w:rPr>
        <w:t xml:space="preserve"> составляет неотъемлемую часть настоящего Договора.</w:t>
      </w:r>
    </w:p>
    <w:p w:rsidR="006748C7" w:rsidRDefault="00675887">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Приложение № 2 - </w:t>
      </w:r>
      <w:r>
        <w:rPr>
          <w:rFonts w:ascii="Times New Roman" w:eastAsia="Times New Roman" w:hAnsi="Times New Roman" w:cs="Times New Roman"/>
          <w:sz w:val="24"/>
          <w:szCs w:val="24"/>
          <w:lang w:eastAsia="ru-RU"/>
        </w:rPr>
        <w:t xml:space="preserve">График поставки товара </w:t>
      </w:r>
      <w:r>
        <w:rPr>
          <w:rFonts w:ascii="Times New Roman" w:eastAsia="Calibri" w:hAnsi="Times New Roman" w:cs="Times New Roman"/>
          <w:sz w:val="24"/>
          <w:szCs w:val="24"/>
        </w:rPr>
        <w:t>составляет неотъемлемую часть настоящего Договора.</w:t>
      </w:r>
    </w:p>
    <w:p w:rsidR="006748C7" w:rsidRDefault="00675887">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Приложение № 3 - </w:t>
      </w:r>
      <w:r>
        <w:rPr>
          <w:rFonts w:ascii="Times New Roman" w:eastAsia="Times New Roman" w:hAnsi="Times New Roman" w:cs="Times New Roman"/>
          <w:sz w:val="24"/>
          <w:szCs w:val="24"/>
          <w:lang w:eastAsia="ru-RU"/>
        </w:rPr>
        <w:t>Спецификация</w:t>
      </w:r>
      <w:r>
        <w:rPr>
          <w:rFonts w:ascii="Times New Roman" w:eastAsia="Calibri" w:hAnsi="Times New Roman" w:cs="Times New Roman"/>
          <w:sz w:val="24"/>
          <w:szCs w:val="24"/>
        </w:rPr>
        <w:t xml:space="preserve"> составляет неотъемлемую часть настоящего Договора.</w:t>
      </w:r>
    </w:p>
    <w:p w:rsidR="006748C7" w:rsidRDefault="00675887">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Приложение № 4 - </w:t>
      </w:r>
      <w:r>
        <w:rPr>
          <w:rFonts w:ascii="Times New Roman" w:eastAsia="Times New Roman" w:hAnsi="Times New Roman" w:cs="Times New Roman"/>
          <w:sz w:val="24"/>
          <w:szCs w:val="24"/>
          <w:lang w:eastAsia="ru-RU"/>
        </w:rPr>
        <w:t xml:space="preserve">Список </w:t>
      </w:r>
      <w:r>
        <w:rPr>
          <w:rFonts w:ascii="Times New Roman" w:eastAsia="Times New Roman" w:hAnsi="Times New Roman" w:cs="Times New Roman"/>
          <w:bCs/>
          <w:sz w:val="24"/>
          <w:szCs w:val="24"/>
          <w:lang w:eastAsia="ru-RU"/>
        </w:rPr>
        <w:t>субпоставщиков</w:t>
      </w:r>
      <w:r>
        <w:rPr>
          <w:rFonts w:ascii="Times New Roman" w:eastAsia="Calibri" w:hAnsi="Times New Roman" w:cs="Times New Roman"/>
          <w:sz w:val="24"/>
          <w:szCs w:val="24"/>
        </w:rPr>
        <w:t xml:space="preserve"> составляет неотъемлемую часть настоящего Договора.</w:t>
      </w:r>
    </w:p>
    <w:p w:rsidR="006748C7" w:rsidRDefault="00675887">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Приложение </w:t>
      </w:r>
      <w:proofErr w:type="gramStart"/>
      <w:r>
        <w:rPr>
          <w:rFonts w:ascii="Times New Roman" w:eastAsia="Calibri" w:hAnsi="Times New Roman" w:cs="Times New Roman"/>
          <w:sz w:val="24"/>
          <w:szCs w:val="24"/>
        </w:rPr>
        <w:t>№  5</w:t>
      </w:r>
      <w:proofErr w:type="gramEnd"/>
      <w:r>
        <w:rPr>
          <w:rFonts w:ascii="Times New Roman" w:eastAsia="Calibri" w:hAnsi="Times New Roman" w:cs="Times New Roman"/>
          <w:sz w:val="24"/>
          <w:szCs w:val="24"/>
        </w:rPr>
        <w:t xml:space="preserve"> - </w:t>
      </w:r>
      <w:r>
        <w:rPr>
          <w:rFonts w:ascii="Times New Roman" w:eastAsia="Times New Roman" w:hAnsi="Times New Roman" w:cs="Times New Roman"/>
          <w:sz w:val="24"/>
          <w:szCs w:val="24"/>
          <w:lang w:eastAsia="ru-RU"/>
        </w:rPr>
        <w:t>Формат предоставления информации</w:t>
      </w:r>
      <w:r>
        <w:rPr>
          <w:rFonts w:ascii="Times New Roman" w:eastAsia="Calibri" w:hAnsi="Times New Roman" w:cs="Times New Roman"/>
          <w:sz w:val="24"/>
          <w:szCs w:val="24"/>
        </w:rPr>
        <w:t xml:space="preserve"> составляет неотъемлемую часть настоящего Договора.</w:t>
      </w:r>
    </w:p>
    <w:p w:rsidR="006748C7" w:rsidRDefault="00675887">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Приложение № 6 - </w:t>
      </w:r>
      <w:r>
        <w:rPr>
          <w:rFonts w:ascii="Times New Roman" w:eastAsia="Times New Roman" w:hAnsi="Times New Roman" w:cs="Times New Roman"/>
          <w:sz w:val="24"/>
          <w:szCs w:val="24"/>
          <w:lang w:eastAsia="ru-RU"/>
        </w:rPr>
        <w:t>Форма согласия</w:t>
      </w:r>
      <w:r>
        <w:rPr>
          <w:rFonts w:ascii="Times New Roman" w:eastAsia="Calibri" w:hAnsi="Times New Roman" w:cs="Times New Roman"/>
          <w:sz w:val="24"/>
          <w:szCs w:val="24"/>
        </w:rPr>
        <w:t xml:space="preserve"> составляет неотъемлемую часть настоящего Договора.</w:t>
      </w:r>
    </w:p>
    <w:p w:rsidR="006748C7" w:rsidRDefault="00675887">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Приложение № 7 - </w:t>
      </w:r>
      <w:r>
        <w:rPr>
          <w:rFonts w:ascii="Times New Roman" w:eastAsia="Times New Roman" w:hAnsi="Times New Roman" w:cs="Times New Roman"/>
          <w:sz w:val="24"/>
          <w:szCs w:val="24"/>
          <w:lang w:eastAsia="ru-RU"/>
        </w:rPr>
        <w:t xml:space="preserve">Форма универсального передаточного документа (УПД) </w:t>
      </w:r>
      <w:r>
        <w:rPr>
          <w:rFonts w:ascii="Times New Roman" w:eastAsia="Calibri" w:hAnsi="Times New Roman" w:cs="Times New Roman"/>
          <w:sz w:val="24"/>
          <w:szCs w:val="24"/>
        </w:rPr>
        <w:t>составляет неотъемлемую часть настоящего Договора.</w:t>
      </w:r>
    </w:p>
    <w:p w:rsidR="006748C7" w:rsidRDefault="00675887">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lang w:eastAsia="ru-RU"/>
        </w:rPr>
        <w:t>13.7.</w:t>
      </w:r>
      <w:r>
        <w:rPr>
          <w:rFonts w:ascii="Times New Roman" w:eastAsia="Calibri" w:hAnsi="Times New Roman" w:cs="Times New Roman"/>
          <w:sz w:val="24"/>
          <w:szCs w:val="24"/>
          <w:lang w:val="en-US" w:eastAsia="ru-RU"/>
        </w:rPr>
        <w:t> </w:t>
      </w:r>
      <w:r>
        <w:rPr>
          <w:rFonts w:ascii="Times New Roman" w:eastAsia="Calibri" w:hAnsi="Times New Roman" w:cs="Times New Roman"/>
          <w:sz w:val="24"/>
          <w:szCs w:val="24"/>
        </w:rPr>
        <w:t>Договор составлен на русском языке в 2 (двух) экземплярах, имеющих равную юридическую силу, по одному для каждой из Сторон.</w:t>
      </w:r>
    </w:p>
    <w:p w:rsidR="006748C7" w:rsidRDefault="00675887">
      <w:pPr>
        <w:tabs>
          <w:tab w:val="left" w:pos="567"/>
        </w:tabs>
        <w:spacing w:after="0" w:line="240" w:lineRule="auto"/>
        <w:ind w:firstLine="284"/>
        <w:contextualSpacing/>
        <w:jc w:val="center"/>
        <w:rPr>
          <w:rFonts w:ascii="Times New Roman" w:eastAsia="Calibri" w:hAnsi="Times New Roman" w:cs="Times New Roman"/>
          <w:sz w:val="24"/>
          <w:szCs w:val="24"/>
        </w:rPr>
      </w:pPr>
      <w:r>
        <w:rPr>
          <w:rFonts w:ascii="Times New Roman" w:eastAsia="Times New Roman" w:hAnsi="Times New Roman" w:cs="Times New Roman"/>
          <w:b/>
          <w:sz w:val="24"/>
          <w:szCs w:val="24"/>
          <w:lang w:eastAsia="ru-RU"/>
        </w:rPr>
        <w:t xml:space="preserve">14. </w:t>
      </w:r>
      <w:r>
        <w:rPr>
          <w:rFonts w:ascii="Times New Roman" w:eastAsia="Times New Roman" w:hAnsi="Times New Roman" w:cs="Times New Roman"/>
          <w:b/>
          <w:bCs/>
          <w:sz w:val="24"/>
          <w:szCs w:val="24"/>
          <w:lang w:eastAsia="ru-RU"/>
        </w:rPr>
        <w:t>СРОК ДЕЙСТВИЯ ДОГОВОРА</w:t>
      </w:r>
    </w:p>
    <w:p w:rsidR="006748C7" w:rsidRDefault="00675887">
      <w:pPr>
        <w:shd w:val="clear" w:color="auto" w:fill="FFFFFF"/>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14.1. Настоящий Договор вступает в силу со дня его заключения и действует до полного исполнения своих обязательств Сторонами.</w:t>
      </w:r>
    </w:p>
    <w:p w:rsidR="006748C7" w:rsidRDefault="00675887" w:rsidP="00675887">
      <w:pPr>
        <w:numPr>
          <w:ilvl w:val="0"/>
          <w:numId w:val="53"/>
        </w:numPr>
        <w:spacing w:after="0" w:line="240" w:lineRule="auto"/>
        <w:rPr>
          <w:rFonts w:ascii="Times New Roman" w:eastAsia="Times New Roman" w:hAnsi="Times New Roman" w:cs="Times New Roman"/>
          <w:b/>
          <w:spacing w:val="-4"/>
          <w:sz w:val="24"/>
          <w:szCs w:val="24"/>
        </w:rPr>
      </w:pPr>
      <w:r>
        <w:rPr>
          <w:rFonts w:ascii="Times New Roman" w:eastAsia="Times New Roman" w:hAnsi="Times New Roman" w:cs="Times New Roman"/>
          <w:b/>
          <w:spacing w:val="-4"/>
          <w:sz w:val="24"/>
          <w:szCs w:val="24"/>
        </w:rPr>
        <w:t xml:space="preserve"> КОНФИДЕНЦИАЛЬНОСТЬ</w:t>
      </w:r>
    </w:p>
    <w:p w:rsidR="006748C7" w:rsidRDefault="00675887">
      <w:pPr>
        <w:spacing w:after="0"/>
        <w:ind w:firstLine="709"/>
        <w:jc w:val="both"/>
        <w:rPr>
          <w:rFonts w:ascii="Times New Roman" w:eastAsia="Calibri" w:hAnsi="Times New Roman" w:cs="Times New Roman"/>
          <w:spacing w:val="-4"/>
          <w:sz w:val="24"/>
          <w:szCs w:val="24"/>
        </w:rPr>
      </w:pPr>
      <w:r>
        <w:rPr>
          <w:rFonts w:ascii="Times New Roman" w:eastAsia="Calibri" w:hAnsi="Times New Roman" w:cs="Times New Roman"/>
          <w:spacing w:val="-4"/>
          <w:sz w:val="24"/>
          <w:szCs w:val="24"/>
        </w:rPr>
        <w:t>15.1. 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у Покупателя.</w:t>
      </w:r>
    </w:p>
    <w:p w:rsidR="006748C7" w:rsidRDefault="00675887">
      <w:pPr>
        <w:widowControl w:val="0"/>
        <w:shd w:val="clear" w:color="auto" w:fill="FFFFFF"/>
        <w:tabs>
          <w:tab w:val="left" w:pos="900"/>
          <w:tab w:val="left" w:pos="1080"/>
        </w:tabs>
        <w:spacing w:after="0"/>
        <w:ind w:firstLine="788"/>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16. ТОЛКОВАНИЕ ДОГОВОРА</w:t>
      </w:r>
    </w:p>
    <w:p w:rsidR="006748C7" w:rsidRDefault="00675887">
      <w:pPr>
        <w:spacing w:after="0" w:line="240" w:lineRule="auto"/>
        <w:ind w:firstLine="708"/>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16.1.</w:t>
      </w:r>
      <w:r>
        <w:rPr>
          <w:rFonts w:ascii="Times New Roman" w:eastAsia="Calibri" w:hAnsi="Times New Roman" w:cs="Times New Roman"/>
          <w:sz w:val="24"/>
          <w:szCs w:val="24"/>
        </w:rPr>
        <w:t>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6748C7" w:rsidRDefault="00675887">
      <w:pPr>
        <w:spacing w:after="0" w:line="240" w:lineRule="auto"/>
        <w:ind w:firstLine="708"/>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16.2.</w:t>
      </w:r>
      <w:r>
        <w:rPr>
          <w:rFonts w:ascii="Times New Roman" w:eastAsia="Calibri" w:hAnsi="Times New Roman" w:cs="Times New Roman"/>
          <w:sz w:val="24"/>
          <w:szCs w:val="24"/>
        </w:rPr>
        <w:t> Настоящий Договор в соответствии со ст. 431 ГК РФ подлежит толкованию с учетом буквального значения содержащихся в нем слов и выражений.</w:t>
      </w:r>
    </w:p>
    <w:p w:rsidR="006748C7" w:rsidRDefault="00675887">
      <w:pPr>
        <w:widowControl w:val="0"/>
        <w:tabs>
          <w:tab w:val="left" w:pos="1134"/>
        </w:tabs>
        <w:spacing w:after="0" w:line="240" w:lineRule="auto"/>
        <w:ind w:firstLine="567"/>
        <w:contextualSpacing/>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17. Реквизиты и подписи Сторон</w:t>
      </w:r>
    </w:p>
    <w:p w:rsidR="006748C7" w:rsidRDefault="00675887">
      <w:pPr>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 xml:space="preserve">Покупатель: </w:t>
      </w:r>
      <w:r>
        <w:rPr>
          <w:rFonts w:ascii="Times New Roman" w:eastAsia="Times New Roman" w:hAnsi="Times New Roman" w:cs="Times New Roman"/>
          <w:b/>
          <w:sz w:val="24"/>
          <w:szCs w:val="24"/>
          <w:lang w:eastAsia="ru-RU"/>
        </w:rPr>
        <w:t>ПАО «</w:t>
      </w:r>
      <w:proofErr w:type="spellStart"/>
      <w:r>
        <w:rPr>
          <w:rFonts w:ascii="Times New Roman" w:eastAsia="Times New Roman" w:hAnsi="Times New Roman" w:cs="Times New Roman"/>
          <w:b/>
          <w:sz w:val="24"/>
          <w:szCs w:val="24"/>
          <w:lang w:eastAsia="ru-RU"/>
        </w:rPr>
        <w:t>Россети</w:t>
      </w:r>
      <w:proofErr w:type="spellEnd"/>
      <w:r>
        <w:rPr>
          <w:rFonts w:ascii="Times New Roman" w:eastAsia="Times New Roman" w:hAnsi="Times New Roman" w:cs="Times New Roman"/>
          <w:b/>
          <w:sz w:val="24"/>
          <w:szCs w:val="24"/>
          <w:lang w:eastAsia="ru-RU"/>
        </w:rPr>
        <w:t xml:space="preserve"> Центр»</w:t>
      </w:r>
    </w:p>
    <w:p w:rsidR="006748C7" w:rsidRDefault="0067588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 нахождения юридического лица: 119017, г. Москва, ул. Ордынка М., д. 15</w:t>
      </w:r>
    </w:p>
    <w:p w:rsidR="006748C7" w:rsidRDefault="00675887">
      <w:pPr>
        <w:spacing w:after="0" w:line="240" w:lineRule="auto"/>
        <w:rPr>
          <w:rFonts w:ascii="Times New Roman" w:eastAsia="Times New Roman" w:hAnsi="Times New Roman" w:cs="Times New Roman"/>
          <w:color w:val="FF0000"/>
          <w:sz w:val="24"/>
          <w:szCs w:val="24"/>
          <w:lang w:eastAsia="ru-RU"/>
        </w:rPr>
      </w:pPr>
      <w:r>
        <w:rPr>
          <w:rFonts w:ascii="Times New Roman" w:eastAsia="Times New Roman" w:hAnsi="Times New Roman" w:cs="Times New Roman"/>
          <w:sz w:val="24"/>
          <w:szCs w:val="24"/>
          <w:lang w:eastAsia="ru-RU"/>
        </w:rPr>
        <w:t>Адрес нахождения филиала ПАО «</w:t>
      </w:r>
      <w:proofErr w:type="spellStart"/>
      <w:r>
        <w:rPr>
          <w:rFonts w:ascii="Times New Roman" w:eastAsia="Times New Roman" w:hAnsi="Times New Roman" w:cs="Times New Roman"/>
          <w:color w:val="303030"/>
          <w:sz w:val="24"/>
          <w:szCs w:val="24"/>
          <w:lang w:eastAsia="ru-RU"/>
        </w:rPr>
        <w:t>Россети</w:t>
      </w:r>
      <w:proofErr w:type="spellEnd"/>
      <w:r>
        <w:rPr>
          <w:rFonts w:ascii="Times New Roman" w:eastAsia="Times New Roman" w:hAnsi="Times New Roman" w:cs="Times New Roman"/>
          <w:color w:val="303030"/>
          <w:sz w:val="24"/>
          <w:szCs w:val="24"/>
          <w:lang w:eastAsia="ru-RU"/>
        </w:rPr>
        <w:t xml:space="preserve"> Центр</w:t>
      </w:r>
      <w:r>
        <w:rPr>
          <w:rFonts w:ascii="Times New Roman" w:eastAsia="Times New Roman" w:hAnsi="Times New Roman" w:cs="Times New Roman"/>
          <w:sz w:val="24"/>
          <w:szCs w:val="24"/>
          <w:lang w:eastAsia="ru-RU"/>
        </w:rPr>
        <w:t xml:space="preserve">»-«Ярэнерго»: 150003 г. </w:t>
      </w:r>
      <w:proofErr w:type="gramStart"/>
      <w:r>
        <w:rPr>
          <w:rFonts w:ascii="Times New Roman" w:eastAsia="Times New Roman" w:hAnsi="Times New Roman" w:cs="Times New Roman"/>
          <w:sz w:val="24"/>
          <w:szCs w:val="24"/>
          <w:lang w:eastAsia="ru-RU"/>
        </w:rPr>
        <w:t xml:space="preserve">Ярославль,   </w:t>
      </w:r>
      <w:proofErr w:type="gram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Воинова</w:t>
      </w:r>
      <w:proofErr w:type="spellEnd"/>
      <w:r>
        <w:rPr>
          <w:rFonts w:ascii="Times New Roman" w:eastAsia="Times New Roman" w:hAnsi="Times New Roman" w:cs="Times New Roman"/>
          <w:sz w:val="24"/>
          <w:szCs w:val="24"/>
          <w:lang w:eastAsia="ru-RU"/>
        </w:rPr>
        <w:t xml:space="preserve"> ул., д.12</w:t>
      </w:r>
    </w:p>
    <w:p w:rsidR="006748C7" w:rsidRDefault="00675887">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Реквизиты Филиала ПАО «</w:t>
      </w:r>
      <w:proofErr w:type="spellStart"/>
      <w:r>
        <w:rPr>
          <w:rFonts w:ascii="Times New Roman" w:eastAsia="Times New Roman" w:hAnsi="Times New Roman" w:cs="Times New Roman"/>
          <w:b/>
          <w:sz w:val="24"/>
          <w:szCs w:val="24"/>
          <w:lang w:eastAsia="ru-RU"/>
        </w:rPr>
        <w:t>Россети</w:t>
      </w:r>
      <w:proofErr w:type="spellEnd"/>
      <w:r>
        <w:rPr>
          <w:rFonts w:ascii="Times New Roman" w:eastAsia="Times New Roman" w:hAnsi="Times New Roman" w:cs="Times New Roman"/>
          <w:b/>
          <w:sz w:val="24"/>
          <w:szCs w:val="24"/>
          <w:lang w:eastAsia="ru-RU"/>
        </w:rPr>
        <w:t xml:space="preserve"> Центр» - «Ярэнерго»:</w:t>
      </w:r>
    </w:p>
    <w:p w:rsidR="006748C7" w:rsidRDefault="0067588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Почтовый адрес:150003, Россия, г. </w:t>
      </w:r>
      <w:proofErr w:type="gramStart"/>
      <w:r>
        <w:rPr>
          <w:rFonts w:ascii="Times New Roman" w:eastAsia="Times New Roman" w:hAnsi="Times New Roman" w:cs="Times New Roman"/>
          <w:sz w:val="24"/>
          <w:szCs w:val="24"/>
          <w:lang w:eastAsia="ru-RU"/>
        </w:rPr>
        <w:t>Ярославль,  ул.</w:t>
      </w:r>
      <w:proofErr w:type="gram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Воинова</w:t>
      </w:r>
      <w:proofErr w:type="spellEnd"/>
      <w:r>
        <w:rPr>
          <w:rFonts w:ascii="Times New Roman" w:eastAsia="Times New Roman" w:hAnsi="Times New Roman" w:cs="Times New Roman"/>
          <w:sz w:val="24"/>
          <w:szCs w:val="24"/>
          <w:lang w:eastAsia="ru-RU"/>
        </w:rPr>
        <w:t>,  д. 12, тел. (4852) 78-10-01.</w:t>
      </w:r>
    </w:p>
    <w:p w:rsidR="006748C7" w:rsidRDefault="0067588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ИНН/КПП: 6901067107/760602001</w:t>
      </w:r>
    </w:p>
    <w:p w:rsidR="006748C7" w:rsidRDefault="0067588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w:t>
      </w:r>
      <w:proofErr w:type="gramStart"/>
      <w:r>
        <w:rPr>
          <w:rFonts w:ascii="Times New Roman" w:eastAsia="Times New Roman" w:hAnsi="Times New Roman" w:cs="Times New Roman"/>
          <w:sz w:val="24"/>
          <w:szCs w:val="24"/>
          <w:lang w:eastAsia="ru-RU"/>
        </w:rPr>
        <w:t>с:  40</w:t>
      </w:r>
      <w:proofErr w:type="gramEnd"/>
      <w:r>
        <w:rPr>
          <w:rFonts w:ascii="Times New Roman" w:eastAsia="Times New Roman" w:hAnsi="Times New Roman" w:cs="Times New Roman"/>
          <w:sz w:val="24"/>
          <w:szCs w:val="24"/>
          <w:lang w:val="en-US" w:eastAsia="ru-RU"/>
        </w:rPr>
        <w:t> </w:t>
      </w:r>
      <w:r>
        <w:rPr>
          <w:rFonts w:ascii="Times New Roman" w:eastAsia="Times New Roman" w:hAnsi="Times New Roman" w:cs="Times New Roman"/>
          <w:sz w:val="24"/>
          <w:szCs w:val="24"/>
          <w:lang w:eastAsia="ru-RU"/>
        </w:rPr>
        <w:t>702</w:t>
      </w:r>
      <w:r>
        <w:rPr>
          <w:rFonts w:ascii="Times New Roman" w:eastAsia="Times New Roman" w:hAnsi="Times New Roman" w:cs="Times New Roman"/>
          <w:sz w:val="24"/>
          <w:szCs w:val="24"/>
          <w:lang w:val="en-US" w:eastAsia="ru-RU"/>
        </w:rPr>
        <w:t> </w:t>
      </w:r>
      <w:r>
        <w:rPr>
          <w:rFonts w:ascii="Times New Roman" w:eastAsia="Times New Roman" w:hAnsi="Times New Roman" w:cs="Times New Roman"/>
          <w:sz w:val="24"/>
          <w:szCs w:val="24"/>
          <w:lang w:eastAsia="ru-RU"/>
        </w:rPr>
        <w:t>810 777 020 004 402  КАЛУЖСКОЕ ОТДЕЛЕНИЕ №8608 ПАО СБЕРБАНК</w:t>
      </w:r>
    </w:p>
    <w:p w:rsidR="006748C7" w:rsidRDefault="0067588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proofErr w:type="gramStart"/>
      <w:r>
        <w:rPr>
          <w:rFonts w:ascii="Times New Roman" w:eastAsia="Times New Roman" w:hAnsi="Times New Roman" w:cs="Times New Roman"/>
          <w:sz w:val="24"/>
          <w:szCs w:val="24"/>
          <w:lang w:eastAsia="ru-RU"/>
        </w:rPr>
        <w:t>с:  30</w:t>
      </w:r>
      <w:proofErr w:type="gramEnd"/>
      <w:r>
        <w:rPr>
          <w:rFonts w:ascii="Times New Roman" w:eastAsia="Times New Roman" w:hAnsi="Times New Roman" w:cs="Times New Roman"/>
          <w:sz w:val="24"/>
          <w:szCs w:val="24"/>
          <w:lang w:eastAsia="ru-RU"/>
        </w:rPr>
        <w:t xml:space="preserve"> 101 810 100 000 000 612, БИК:   042908612, </w:t>
      </w:r>
    </w:p>
    <w:p w:rsidR="006748C7" w:rsidRDefault="0067588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ОКПО: 00107577, </w:t>
      </w:r>
    </w:p>
    <w:p w:rsidR="006748C7" w:rsidRDefault="00675887">
      <w:pPr>
        <w:spacing w:after="0" w:line="24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ОГРН:  1046900099498</w:t>
      </w:r>
      <w:proofErr w:type="gramEnd"/>
    </w:p>
    <w:p w:rsidR="006748C7" w:rsidRDefault="00675887">
      <w:pPr>
        <w:spacing w:after="0" w:line="240" w:lineRule="auto"/>
        <w:rPr>
          <w:rFonts w:ascii="Times New Roman" w:eastAsia="Times New Roman" w:hAnsi="Times New Roman" w:cs="Times New Roman"/>
          <w:iCs/>
        </w:rPr>
      </w:pPr>
      <w:r>
        <w:rPr>
          <w:rFonts w:ascii="Times New Roman" w:eastAsia="Times New Roman" w:hAnsi="Times New Roman" w:cs="Times New Roman"/>
          <w:iCs/>
        </w:rPr>
        <w:t>Поставщик:</w:t>
      </w:r>
      <w:r>
        <w:rPr>
          <w:rFonts w:ascii="Times New Roman" w:eastAsia="Times New Roman" w:hAnsi="Times New Roman" w:cs="Times New Roman"/>
          <w:b/>
          <w:iCs/>
        </w:rPr>
        <w:t xml:space="preserve"> </w:t>
      </w:r>
      <w:r>
        <w:rPr>
          <w:rFonts w:ascii="Times New Roman" w:eastAsia="Times New Roman" w:hAnsi="Times New Roman" w:cs="Times New Roman"/>
          <w:iCs/>
        </w:rPr>
        <w:t>____________________________</w:t>
      </w:r>
    </w:p>
    <w:p w:rsidR="006748C7" w:rsidRDefault="00675887">
      <w:pPr>
        <w:tabs>
          <w:tab w:val="left" w:pos="2200"/>
        </w:tabs>
        <w:spacing w:after="0" w:line="240" w:lineRule="auto"/>
        <w:rPr>
          <w:rFonts w:ascii="Times New Roman" w:eastAsia="Times New Roman" w:hAnsi="Times New Roman" w:cs="Times New Roman"/>
          <w:b/>
          <w:iCs/>
          <w:sz w:val="18"/>
          <w:szCs w:val="18"/>
        </w:rPr>
      </w:pPr>
      <w:r>
        <w:rPr>
          <w:rFonts w:ascii="Times New Roman" w:eastAsia="Times New Roman" w:hAnsi="Times New Roman" w:cs="Times New Roman"/>
          <w:i/>
          <w:sz w:val="18"/>
          <w:szCs w:val="18"/>
          <w:lang w:eastAsia="ru-RU"/>
        </w:rPr>
        <w:t xml:space="preserve">                                                (наименование)</w:t>
      </w:r>
    </w:p>
    <w:p w:rsidR="006748C7" w:rsidRDefault="00675887">
      <w:pPr>
        <w:shd w:val="clear" w:color="auto" w:fill="FFFFFF"/>
        <w:spacing w:after="0" w:line="240" w:lineRule="auto"/>
        <w:ind w:hanging="10"/>
        <w:rPr>
          <w:rFonts w:ascii="Times New Roman" w:eastAsia="Times New Roman" w:hAnsi="Times New Roman" w:cs="Times New Roman"/>
        </w:rPr>
      </w:pPr>
      <w:r>
        <w:rPr>
          <w:rFonts w:ascii="Times New Roman" w:eastAsia="Times New Roman" w:hAnsi="Times New Roman" w:cs="Times New Roman"/>
          <w:iCs/>
        </w:rPr>
        <w:t xml:space="preserve">Адрес места нахождения юридического лица: </w:t>
      </w:r>
      <w:r>
        <w:rPr>
          <w:rFonts w:ascii="Times New Roman" w:eastAsia="Times New Roman" w:hAnsi="Times New Roman" w:cs="Times New Roman"/>
        </w:rPr>
        <w:t>_____________________________________________</w:t>
      </w:r>
    </w:p>
    <w:p w:rsidR="006748C7" w:rsidRDefault="00675887">
      <w:pPr>
        <w:shd w:val="clear" w:color="auto" w:fill="FFFFFF"/>
        <w:spacing w:after="0" w:line="240" w:lineRule="auto"/>
        <w:ind w:hanging="10"/>
        <w:rPr>
          <w:rFonts w:ascii="Times New Roman" w:eastAsia="Times New Roman" w:hAnsi="Times New Roman" w:cs="Times New Roman"/>
        </w:rPr>
      </w:pPr>
      <w:r>
        <w:rPr>
          <w:rFonts w:ascii="Times New Roman" w:eastAsia="Times New Roman" w:hAnsi="Times New Roman" w:cs="Times New Roman"/>
          <w:iCs/>
        </w:rPr>
        <w:t xml:space="preserve">Почтовый адрес: </w:t>
      </w:r>
      <w:r>
        <w:rPr>
          <w:rFonts w:ascii="Times New Roman" w:eastAsia="Times New Roman" w:hAnsi="Times New Roman" w:cs="Times New Roman"/>
        </w:rPr>
        <w:t>______________________________________________________________________</w:t>
      </w:r>
    </w:p>
    <w:p w:rsidR="006748C7" w:rsidRDefault="00675887">
      <w:pPr>
        <w:shd w:val="clear" w:color="auto" w:fill="FFFFFF"/>
        <w:spacing w:after="0" w:line="240" w:lineRule="auto"/>
        <w:ind w:hanging="10"/>
        <w:rPr>
          <w:rFonts w:ascii="Times New Roman" w:eastAsia="Times New Roman" w:hAnsi="Times New Roman" w:cs="Times New Roman"/>
        </w:rPr>
      </w:pPr>
      <w:r>
        <w:rPr>
          <w:rFonts w:ascii="Times New Roman" w:eastAsia="Times New Roman" w:hAnsi="Times New Roman" w:cs="Times New Roman"/>
        </w:rPr>
        <w:lastRenderedPageBreak/>
        <w:t xml:space="preserve"> </w:t>
      </w:r>
      <w:r>
        <w:rPr>
          <w:rFonts w:ascii="Times New Roman" w:eastAsia="Times New Roman" w:hAnsi="Times New Roman" w:cs="Times New Roman"/>
          <w:iCs/>
        </w:rPr>
        <w:t>тел: ___________________________</w:t>
      </w:r>
    </w:p>
    <w:p w:rsidR="006748C7" w:rsidRDefault="00675887">
      <w:pPr>
        <w:shd w:val="clear" w:color="auto" w:fill="FFFFFF"/>
        <w:spacing w:after="0" w:line="240" w:lineRule="auto"/>
        <w:ind w:hanging="10"/>
        <w:rPr>
          <w:rFonts w:ascii="Times New Roman" w:eastAsia="Times New Roman" w:hAnsi="Times New Roman" w:cs="Times New Roman"/>
        </w:rPr>
      </w:pPr>
      <w:r>
        <w:rPr>
          <w:rFonts w:ascii="Times New Roman" w:eastAsia="Times New Roman" w:hAnsi="Times New Roman" w:cs="Times New Roman"/>
        </w:rPr>
        <w:t>ИНН/КПП: _____________________</w:t>
      </w:r>
    </w:p>
    <w:p w:rsidR="006748C7" w:rsidRDefault="00675887">
      <w:pPr>
        <w:shd w:val="clear" w:color="auto" w:fill="FFFFFF"/>
        <w:spacing w:after="0" w:line="240" w:lineRule="auto"/>
        <w:ind w:hanging="10"/>
        <w:rPr>
          <w:rFonts w:ascii="Times New Roman" w:eastAsia="Times New Roman" w:hAnsi="Times New Roman" w:cs="Times New Roman"/>
        </w:rPr>
      </w:pPr>
      <w:r>
        <w:rPr>
          <w:rFonts w:ascii="Times New Roman" w:eastAsia="Times New Roman" w:hAnsi="Times New Roman" w:cs="Times New Roman"/>
        </w:rPr>
        <w:t>р/с: _____________________________</w:t>
      </w:r>
    </w:p>
    <w:p w:rsidR="006748C7" w:rsidRDefault="00675887">
      <w:pPr>
        <w:shd w:val="clear" w:color="auto" w:fill="FFFFFF"/>
        <w:spacing w:after="0" w:line="240" w:lineRule="auto"/>
        <w:ind w:hanging="10"/>
        <w:rPr>
          <w:rFonts w:ascii="Times New Roman" w:eastAsia="Times New Roman" w:hAnsi="Times New Roman" w:cs="Times New Roman"/>
        </w:rPr>
      </w:pPr>
      <w:r>
        <w:rPr>
          <w:rFonts w:ascii="Times New Roman" w:eastAsia="Times New Roman" w:hAnsi="Times New Roman" w:cs="Times New Roman"/>
        </w:rPr>
        <w:t>к/с: ________________________________</w:t>
      </w:r>
    </w:p>
    <w:p w:rsidR="006748C7" w:rsidRDefault="00675887">
      <w:pPr>
        <w:shd w:val="clear" w:color="auto" w:fill="FFFFFF"/>
        <w:spacing w:after="0" w:line="240" w:lineRule="auto"/>
        <w:ind w:hanging="10"/>
        <w:rPr>
          <w:rFonts w:ascii="Times New Roman" w:eastAsia="Times New Roman" w:hAnsi="Times New Roman" w:cs="Times New Roman"/>
        </w:rPr>
      </w:pPr>
      <w:r>
        <w:rPr>
          <w:rFonts w:ascii="Times New Roman" w:eastAsia="Times New Roman" w:hAnsi="Times New Roman" w:cs="Times New Roman"/>
        </w:rPr>
        <w:t>БИК _____________________________</w:t>
      </w:r>
    </w:p>
    <w:p w:rsidR="006748C7" w:rsidRDefault="00675887">
      <w:pPr>
        <w:shd w:val="clear" w:color="auto" w:fill="FFFFFF"/>
        <w:spacing w:after="0" w:line="240" w:lineRule="auto"/>
        <w:ind w:hanging="10"/>
        <w:rPr>
          <w:rFonts w:ascii="Times New Roman" w:eastAsia="Times New Roman" w:hAnsi="Times New Roman" w:cs="Times New Roman"/>
        </w:rPr>
      </w:pPr>
      <w:r>
        <w:rPr>
          <w:rFonts w:ascii="Times New Roman" w:eastAsia="Times New Roman" w:hAnsi="Times New Roman" w:cs="Times New Roman"/>
        </w:rPr>
        <w:t>ОКПО: ___________________________</w:t>
      </w:r>
    </w:p>
    <w:p w:rsidR="006748C7" w:rsidRDefault="00675887">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contextualSpacing/>
        <w:rPr>
          <w:rFonts w:ascii="Times New Roman" w:eastAsia="Times New Roman" w:hAnsi="Times New Roman" w:cs="Times New Roman"/>
        </w:rPr>
      </w:pPr>
      <w:r>
        <w:rPr>
          <w:rFonts w:ascii="Times New Roman" w:eastAsia="Times New Roman" w:hAnsi="Times New Roman" w:cs="Times New Roman"/>
        </w:rPr>
        <w:t>ОГРН: _______________________________</w:t>
      </w:r>
    </w:p>
    <w:p w:rsidR="006748C7" w:rsidRDefault="00675887">
      <w:pPr>
        <w:spacing w:after="0" w:line="240" w:lineRule="auto"/>
        <w:rPr>
          <w:rFonts w:ascii="Times New Roman" w:eastAsia="Times New Roman" w:hAnsi="Times New Roman" w:cs="Times New Roman"/>
          <w:sz w:val="24"/>
          <w:szCs w:val="24"/>
          <w:lang w:eastAsia="ru-RU"/>
        </w:rPr>
      </w:pPr>
      <w:r>
        <w:rPr>
          <w:rFonts w:ascii="Times New Roman" w:eastAsia="Calibri" w:hAnsi="Times New Roman" w:cs="Times New Roman"/>
        </w:rPr>
        <w:t>Е-</w:t>
      </w:r>
      <w:proofErr w:type="spellStart"/>
      <w:r>
        <w:rPr>
          <w:rFonts w:ascii="Times New Roman" w:eastAsia="Calibri" w:hAnsi="Times New Roman" w:cs="Times New Roman"/>
        </w:rPr>
        <w:t>mail</w:t>
      </w:r>
      <w:proofErr w:type="spellEnd"/>
      <w:r>
        <w:rPr>
          <w:rFonts w:ascii="Times New Roman" w:eastAsia="Calibri" w:hAnsi="Times New Roman" w:cs="Times New Roman"/>
        </w:rPr>
        <w:t>: _______________________________</w:t>
      </w:r>
    </w:p>
    <w:p w:rsidR="006748C7" w:rsidRDefault="006748C7">
      <w:pPr>
        <w:spacing w:after="0" w:line="240" w:lineRule="auto"/>
        <w:rPr>
          <w:rFonts w:ascii="Times New Roman" w:eastAsia="Times New Roman" w:hAnsi="Times New Roman" w:cs="Times New Roman"/>
          <w:sz w:val="24"/>
          <w:szCs w:val="24"/>
          <w:lang w:eastAsia="ru-RU"/>
        </w:rPr>
      </w:pPr>
    </w:p>
    <w:p w:rsidR="006748C7" w:rsidRDefault="006748C7">
      <w:pPr>
        <w:spacing w:after="0" w:line="240" w:lineRule="auto"/>
        <w:rPr>
          <w:rFonts w:ascii="Times New Roman" w:eastAsia="Arial" w:hAnsi="Times New Roman" w:cs="Times New Roman"/>
          <w:color w:val="000000"/>
          <w:sz w:val="24"/>
          <w:szCs w:val="24"/>
          <w:lang w:eastAsia="ar-SA"/>
        </w:rPr>
      </w:pPr>
    </w:p>
    <w:tbl>
      <w:tblPr>
        <w:tblW w:w="9679" w:type="dxa"/>
        <w:jc w:val="center"/>
        <w:tblLook w:val="01E0" w:firstRow="1" w:lastRow="1" w:firstColumn="1" w:lastColumn="1" w:noHBand="0" w:noVBand="0"/>
      </w:tblPr>
      <w:tblGrid>
        <w:gridCol w:w="4956"/>
        <w:gridCol w:w="4723"/>
      </w:tblGrid>
      <w:tr w:rsidR="006748C7">
        <w:trPr>
          <w:trHeight w:val="3215"/>
          <w:jc w:val="center"/>
        </w:trPr>
        <w:tc>
          <w:tcPr>
            <w:tcW w:w="4956" w:type="dxa"/>
          </w:tcPr>
          <w:p w:rsidR="006748C7" w:rsidRDefault="006748C7">
            <w:pPr>
              <w:tabs>
                <w:tab w:val="center" w:pos="2370"/>
                <w:tab w:val="left" w:pos="3795"/>
              </w:tabs>
              <w:spacing w:after="0" w:line="240" w:lineRule="auto"/>
              <w:rPr>
                <w:rFonts w:ascii="Times New Roman" w:eastAsia="Times New Roman" w:hAnsi="Times New Roman" w:cs="Times New Roman"/>
                <w:b/>
                <w:bCs/>
                <w:color w:val="000000"/>
                <w:sz w:val="24"/>
                <w:szCs w:val="24"/>
                <w:lang w:eastAsia="ru-RU"/>
              </w:rPr>
            </w:pPr>
          </w:p>
          <w:p w:rsidR="006748C7" w:rsidRDefault="00675887">
            <w:pPr>
              <w:tabs>
                <w:tab w:val="center" w:pos="2370"/>
                <w:tab w:val="left" w:pos="3795"/>
              </w:tabs>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ПОКУПАТЕЛЬ:</w:t>
            </w:r>
          </w:p>
          <w:p w:rsidR="006748C7" w:rsidRDefault="00675887">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ПАО «</w:t>
            </w:r>
            <w:proofErr w:type="spellStart"/>
            <w:r>
              <w:rPr>
                <w:rFonts w:ascii="Times New Roman" w:eastAsia="Times New Roman" w:hAnsi="Times New Roman" w:cs="Times New Roman"/>
                <w:b/>
                <w:iCs/>
                <w:sz w:val="24"/>
                <w:szCs w:val="24"/>
                <w:lang w:eastAsia="ru-RU"/>
              </w:rPr>
              <w:t>Россети</w:t>
            </w:r>
            <w:proofErr w:type="spellEnd"/>
            <w:r>
              <w:rPr>
                <w:rFonts w:ascii="Times New Roman" w:eastAsia="Times New Roman" w:hAnsi="Times New Roman" w:cs="Times New Roman"/>
                <w:b/>
                <w:iCs/>
                <w:sz w:val="24"/>
                <w:szCs w:val="24"/>
                <w:lang w:eastAsia="ru-RU"/>
              </w:rPr>
              <w:t xml:space="preserve"> Центр»</w:t>
            </w:r>
          </w:p>
          <w:p w:rsidR="006748C7" w:rsidRDefault="00675887">
            <w:pPr>
              <w:tabs>
                <w:tab w:val="center" w:pos="2370"/>
                <w:tab w:val="left" w:pos="3795"/>
              </w:tabs>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Начальник управления логистики и материально-технического обеспечения филиала ПАО «</w:t>
            </w:r>
            <w:proofErr w:type="spellStart"/>
            <w:r>
              <w:rPr>
                <w:rFonts w:ascii="Times New Roman" w:eastAsia="Times New Roman" w:hAnsi="Times New Roman" w:cs="Times New Roman"/>
                <w:b/>
                <w:bCs/>
                <w:color w:val="000000"/>
                <w:sz w:val="24"/>
                <w:szCs w:val="24"/>
                <w:lang w:eastAsia="ru-RU"/>
              </w:rPr>
              <w:t>Россети</w:t>
            </w:r>
            <w:proofErr w:type="spellEnd"/>
            <w:r>
              <w:rPr>
                <w:rFonts w:ascii="Times New Roman" w:eastAsia="Times New Roman" w:hAnsi="Times New Roman" w:cs="Times New Roman"/>
                <w:b/>
                <w:bCs/>
                <w:color w:val="000000"/>
                <w:sz w:val="24"/>
                <w:szCs w:val="24"/>
                <w:lang w:eastAsia="ru-RU"/>
              </w:rPr>
              <w:t xml:space="preserve"> Центр» - «Ярэнерго»</w:t>
            </w:r>
          </w:p>
          <w:p w:rsidR="006748C7" w:rsidRDefault="006748C7">
            <w:pPr>
              <w:tabs>
                <w:tab w:val="center" w:pos="2370"/>
                <w:tab w:val="left" w:pos="3795"/>
              </w:tabs>
              <w:spacing w:after="0" w:line="240" w:lineRule="auto"/>
              <w:jc w:val="center"/>
              <w:rPr>
                <w:rFonts w:ascii="Times New Roman" w:eastAsia="Times New Roman" w:hAnsi="Times New Roman" w:cs="Times New Roman"/>
                <w:b/>
                <w:bCs/>
                <w:color w:val="000000"/>
                <w:sz w:val="24"/>
                <w:szCs w:val="24"/>
                <w:lang w:eastAsia="ru-RU"/>
              </w:rPr>
            </w:pPr>
          </w:p>
          <w:p w:rsidR="006748C7" w:rsidRDefault="00675887">
            <w:pPr>
              <w:tabs>
                <w:tab w:val="center" w:pos="2370"/>
                <w:tab w:val="left" w:pos="3795"/>
              </w:tabs>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______________________ А.В. Клушин</w:t>
            </w:r>
          </w:p>
          <w:p w:rsidR="006748C7" w:rsidRDefault="006748C7">
            <w:pPr>
              <w:spacing w:after="0" w:line="240" w:lineRule="auto"/>
              <w:rPr>
                <w:rFonts w:ascii="Times New Roman" w:eastAsia="Times New Roman" w:hAnsi="Times New Roman" w:cs="Times New Roman"/>
                <w:b/>
                <w:bCs/>
                <w:color w:val="000000"/>
                <w:sz w:val="24"/>
                <w:szCs w:val="24"/>
                <w:lang w:eastAsia="ru-RU"/>
              </w:rPr>
            </w:pPr>
          </w:p>
          <w:p w:rsidR="006748C7" w:rsidRDefault="00675887" w:rsidP="00684FA9">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М.П.   </w:t>
            </w:r>
            <w:r>
              <w:rPr>
                <w:rFonts w:ascii="Times New Roman" w:eastAsia="Times New Roman" w:hAnsi="Times New Roman" w:cs="Times New Roman"/>
                <w:bCs/>
                <w:color w:val="000000"/>
                <w:sz w:val="24"/>
                <w:szCs w:val="24"/>
                <w:u w:val="single"/>
                <w:lang w:eastAsia="ru-RU"/>
              </w:rPr>
              <w:t>«</w:t>
            </w:r>
            <w:r>
              <w:rPr>
                <w:rFonts w:ascii="Times New Roman" w:eastAsia="Times New Roman" w:hAnsi="Times New Roman" w:cs="Times New Roman"/>
                <w:bCs/>
                <w:color w:val="000000"/>
                <w:sz w:val="24"/>
                <w:szCs w:val="24"/>
                <w:lang w:eastAsia="ru-RU"/>
              </w:rPr>
              <w:t>_____</w:t>
            </w:r>
            <w:r>
              <w:rPr>
                <w:rFonts w:ascii="Times New Roman" w:eastAsia="Times New Roman" w:hAnsi="Times New Roman" w:cs="Times New Roman"/>
                <w:bCs/>
                <w:color w:val="000000"/>
                <w:sz w:val="24"/>
                <w:szCs w:val="24"/>
                <w:u w:val="single"/>
                <w:lang w:eastAsia="ru-RU"/>
              </w:rPr>
              <w:t>» _____________</w:t>
            </w:r>
            <w:r>
              <w:rPr>
                <w:rFonts w:ascii="Times New Roman" w:eastAsia="Times New Roman" w:hAnsi="Times New Roman" w:cs="Times New Roman"/>
                <w:b/>
                <w:bCs/>
                <w:color w:val="000000"/>
                <w:sz w:val="24"/>
                <w:szCs w:val="24"/>
                <w:lang w:eastAsia="ru-RU"/>
              </w:rPr>
              <w:t>202</w:t>
            </w:r>
            <w:r w:rsidR="00684FA9">
              <w:rPr>
                <w:rFonts w:ascii="Times New Roman" w:eastAsia="Times New Roman" w:hAnsi="Times New Roman" w:cs="Times New Roman"/>
                <w:b/>
                <w:bCs/>
                <w:color w:val="000000"/>
                <w:sz w:val="24"/>
                <w:szCs w:val="24"/>
                <w:lang w:eastAsia="ru-RU"/>
              </w:rPr>
              <w:t>6</w:t>
            </w:r>
            <w:r>
              <w:rPr>
                <w:rFonts w:ascii="Times New Roman" w:eastAsia="Times New Roman" w:hAnsi="Times New Roman" w:cs="Times New Roman"/>
                <w:b/>
                <w:bCs/>
                <w:color w:val="000000"/>
                <w:sz w:val="24"/>
                <w:szCs w:val="24"/>
                <w:lang w:eastAsia="ru-RU"/>
              </w:rPr>
              <w:t>г.</w:t>
            </w:r>
          </w:p>
        </w:tc>
        <w:tc>
          <w:tcPr>
            <w:tcW w:w="4723" w:type="dxa"/>
          </w:tcPr>
          <w:p w:rsidR="006748C7" w:rsidRDefault="006748C7">
            <w:pPr>
              <w:tabs>
                <w:tab w:val="center" w:pos="2370"/>
                <w:tab w:val="left" w:pos="3795"/>
              </w:tabs>
              <w:spacing w:after="0" w:line="240" w:lineRule="auto"/>
              <w:rPr>
                <w:rFonts w:ascii="Times New Roman" w:eastAsia="Times New Roman" w:hAnsi="Times New Roman" w:cs="Times New Roman"/>
                <w:b/>
                <w:bCs/>
                <w:color w:val="000000"/>
                <w:sz w:val="24"/>
                <w:szCs w:val="24"/>
                <w:lang w:eastAsia="ru-RU"/>
              </w:rPr>
            </w:pPr>
          </w:p>
          <w:p w:rsidR="006748C7" w:rsidRDefault="00675887">
            <w:pPr>
              <w:tabs>
                <w:tab w:val="center" w:pos="2370"/>
                <w:tab w:val="left" w:pos="3795"/>
              </w:tabs>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ПОСТАВЩИК:</w:t>
            </w:r>
          </w:p>
          <w:p w:rsidR="006748C7" w:rsidRDefault="006748C7">
            <w:pPr>
              <w:tabs>
                <w:tab w:val="center" w:pos="2370"/>
                <w:tab w:val="left" w:pos="3795"/>
              </w:tabs>
              <w:spacing w:after="0" w:line="240" w:lineRule="auto"/>
              <w:jc w:val="center"/>
              <w:rPr>
                <w:rFonts w:ascii="Times New Roman" w:eastAsia="Times New Roman" w:hAnsi="Times New Roman" w:cs="Times New Roman"/>
                <w:b/>
                <w:bCs/>
                <w:color w:val="000000"/>
                <w:sz w:val="24"/>
                <w:szCs w:val="24"/>
                <w:lang w:eastAsia="ru-RU"/>
              </w:rPr>
            </w:pPr>
          </w:p>
          <w:p w:rsidR="006748C7" w:rsidRDefault="00675887">
            <w:pPr>
              <w:spacing w:after="0" w:line="240" w:lineRule="auto"/>
              <w:jc w:val="center"/>
              <w:rPr>
                <w:rFonts w:ascii="Times New Roman" w:eastAsia="Times New Roman" w:hAnsi="Times New Roman" w:cs="Times New Roman"/>
                <w:b/>
                <w:bCs/>
                <w:spacing w:val="-2"/>
                <w:sz w:val="24"/>
                <w:szCs w:val="24"/>
                <w:lang w:eastAsia="ru-RU"/>
              </w:rPr>
            </w:pPr>
            <w:r>
              <w:rPr>
                <w:rFonts w:ascii="Times New Roman" w:eastAsia="Times New Roman" w:hAnsi="Times New Roman" w:cs="Times New Roman"/>
                <w:b/>
                <w:bCs/>
                <w:spacing w:val="-2"/>
                <w:sz w:val="24"/>
                <w:szCs w:val="24"/>
                <w:lang w:eastAsia="ru-RU"/>
              </w:rPr>
              <w:t>____________________________</w:t>
            </w:r>
          </w:p>
          <w:p w:rsidR="006748C7" w:rsidRDefault="00675887">
            <w:pPr>
              <w:spacing w:after="0" w:line="240" w:lineRule="auto"/>
              <w:ind w:firstLine="6"/>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                          (наименование)</w:t>
            </w:r>
          </w:p>
          <w:p w:rsidR="006748C7" w:rsidRDefault="00675887">
            <w:pPr>
              <w:spacing w:after="0" w:line="240" w:lineRule="auto"/>
              <w:ind w:firstLine="6"/>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w:t>
            </w:r>
          </w:p>
          <w:p w:rsidR="006748C7" w:rsidRDefault="00675887">
            <w:pPr>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(должность)</w:t>
            </w:r>
          </w:p>
          <w:p w:rsidR="006748C7" w:rsidRDefault="006748C7">
            <w:pPr>
              <w:spacing w:after="0" w:line="240" w:lineRule="auto"/>
              <w:ind w:firstLine="6"/>
              <w:rPr>
                <w:rFonts w:ascii="Times New Roman" w:eastAsia="Times New Roman" w:hAnsi="Times New Roman" w:cs="Times New Roman"/>
                <w:sz w:val="24"/>
                <w:szCs w:val="24"/>
                <w:lang w:eastAsia="ru-RU"/>
              </w:rPr>
            </w:pPr>
          </w:p>
          <w:p w:rsidR="006748C7" w:rsidRDefault="00675887">
            <w:pPr>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w:t>
            </w:r>
          </w:p>
          <w:p w:rsidR="006748C7" w:rsidRDefault="00675887">
            <w:pPr>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(Ф.И.О.)</w:t>
            </w:r>
          </w:p>
          <w:p w:rsidR="006748C7" w:rsidRDefault="006748C7">
            <w:pPr>
              <w:tabs>
                <w:tab w:val="center" w:pos="2370"/>
                <w:tab w:val="left" w:pos="3795"/>
              </w:tabs>
              <w:spacing w:after="0" w:line="240" w:lineRule="auto"/>
              <w:jc w:val="center"/>
              <w:rPr>
                <w:rFonts w:ascii="Times New Roman" w:eastAsia="Times New Roman" w:hAnsi="Times New Roman" w:cs="Times New Roman"/>
                <w:bCs/>
                <w:color w:val="000000"/>
                <w:lang w:eastAsia="ru-RU"/>
              </w:rPr>
            </w:pPr>
          </w:p>
          <w:p w:rsidR="006748C7" w:rsidRDefault="006748C7">
            <w:pPr>
              <w:tabs>
                <w:tab w:val="center" w:pos="2370"/>
                <w:tab w:val="left" w:pos="3795"/>
              </w:tabs>
              <w:spacing w:after="0" w:line="240" w:lineRule="auto"/>
              <w:jc w:val="center"/>
              <w:rPr>
                <w:rFonts w:ascii="Times New Roman" w:eastAsia="Times New Roman" w:hAnsi="Times New Roman" w:cs="Times New Roman"/>
                <w:b/>
                <w:bCs/>
                <w:color w:val="000000"/>
                <w:sz w:val="24"/>
                <w:szCs w:val="24"/>
                <w:lang w:eastAsia="ru-RU"/>
              </w:rPr>
            </w:pPr>
          </w:p>
          <w:p w:rsidR="006748C7" w:rsidRDefault="00675887" w:rsidP="00684FA9">
            <w:pPr>
              <w:tabs>
                <w:tab w:val="center" w:pos="2370"/>
                <w:tab w:val="left" w:pos="3795"/>
              </w:tab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bCs/>
                <w:color w:val="000000"/>
                <w:sz w:val="24"/>
                <w:szCs w:val="24"/>
                <w:lang w:eastAsia="ru-RU"/>
              </w:rPr>
              <w:t>М.П.   «</w:t>
            </w:r>
            <w:r>
              <w:rPr>
                <w:rFonts w:ascii="Times New Roman" w:eastAsia="Times New Roman" w:hAnsi="Times New Roman" w:cs="Times New Roman"/>
                <w:bCs/>
                <w:color w:val="000000"/>
                <w:sz w:val="24"/>
                <w:szCs w:val="24"/>
                <w:u w:val="single"/>
                <w:lang w:eastAsia="ru-RU"/>
              </w:rPr>
              <w:t>_____</w:t>
            </w:r>
            <w:r>
              <w:rPr>
                <w:rFonts w:ascii="Times New Roman" w:eastAsia="Times New Roman" w:hAnsi="Times New Roman" w:cs="Times New Roman"/>
                <w:b/>
                <w:bCs/>
                <w:color w:val="000000"/>
                <w:sz w:val="24"/>
                <w:szCs w:val="24"/>
                <w:lang w:eastAsia="ru-RU"/>
              </w:rPr>
              <w:t>» _____________202</w:t>
            </w:r>
            <w:r w:rsidR="00684FA9">
              <w:rPr>
                <w:rFonts w:ascii="Times New Roman" w:eastAsia="Times New Roman" w:hAnsi="Times New Roman" w:cs="Times New Roman"/>
                <w:b/>
                <w:bCs/>
                <w:color w:val="000000"/>
                <w:sz w:val="24"/>
                <w:szCs w:val="24"/>
                <w:lang w:eastAsia="ru-RU"/>
              </w:rPr>
              <w:t>6</w:t>
            </w:r>
            <w:r>
              <w:rPr>
                <w:rFonts w:ascii="Times New Roman" w:eastAsia="Times New Roman" w:hAnsi="Times New Roman" w:cs="Times New Roman"/>
                <w:b/>
                <w:bCs/>
                <w:color w:val="000000"/>
                <w:sz w:val="24"/>
                <w:szCs w:val="24"/>
                <w:lang w:eastAsia="ru-RU"/>
              </w:rPr>
              <w:t>г.</w:t>
            </w:r>
          </w:p>
        </w:tc>
      </w:tr>
    </w:tbl>
    <w:p w:rsidR="006748C7" w:rsidRDefault="006748C7">
      <w:pPr>
        <w:spacing w:after="0" w:line="240" w:lineRule="auto"/>
        <w:jc w:val="right"/>
        <w:rPr>
          <w:rFonts w:ascii="Times New Roman" w:eastAsia="Times New Roman" w:hAnsi="Times New Roman" w:cs="Times New Roman"/>
          <w:sz w:val="24"/>
          <w:szCs w:val="24"/>
          <w:lang w:eastAsia="ru-RU"/>
        </w:rPr>
        <w:sectPr w:rsidR="006748C7">
          <w:headerReference w:type="even" r:id="rId9"/>
          <w:headerReference w:type="default" r:id="rId10"/>
          <w:pgSz w:w="11907" w:h="16840"/>
          <w:pgMar w:top="1134" w:right="850" w:bottom="1134" w:left="1701" w:header="709" w:footer="709" w:gutter="0"/>
          <w:pgNumType w:start="1"/>
          <w:cols w:space="708"/>
          <w:titlePg/>
          <w:docGrid w:linePitch="360"/>
        </w:sectPr>
      </w:pPr>
    </w:p>
    <w:p w:rsidR="006748C7" w:rsidRDefault="00675887">
      <w:pPr>
        <w:pStyle w:val="afff5"/>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                                                                                    </w:t>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t xml:space="preserve">Приложение № 1                                                                                                                                                                             </w:t>
      </w:r>
    </w:p>
    <w:p w:rsidR="006748C7" w:rsidRDefault="0067588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к договору поставки                                                                                                                                                                  </w:t>
      </w:r>
    </w:p>
    <w:p w:rsidR="006748C7" w:rsidRDefault="0067588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 _______ от _________202</w:t>
      </w:r>
      <w:r w:rsidR="00684FA9">
        <w:rPr>
          <w:rFonts w:ascii="Times New Roman" w:eastAsia="Times New Roman" w:hAnsi="Times New Roman" w:cs="Times New Roman"/>
          <w:sz w:val="24"/>
          <w:szCs w:val="24"/>
          <w:lang w:eastAsia="ru-RU"/>
        </w:rPr>
        <w:t>6</w:t>
      </w:r>
      <w:r>
        <w:rPr>
          <w:rFonts w:ascii="Times New Roman" w:eastAsia="Times New Roman" w:hAnsi="Times New Roman" w:cs="Times New Roman"/>
          <w:sz w:val="24"/>
          <w:szCs w:val="24"/>
          <w:lang w:eastAsia="ru-RU"/>
        </w:rPr>
        <w:t>_г.</w:t>
      </w:r>
    </w:p>
    <w:p w:rsidR="006748C7" w:rsidRDefault="006748C7">
      <w:pPr>
        <w:keepNext/>
        <w:spacing w:after="60" w:line="240" w:lineRule="atLeast"/>
        <w:ind w:left="5220"/>
        <w:jc w:val="center"/>
        <w:rPr>
          <w:rFonts w:ascii="Times New Roman" w:eastAsia="Times New Roman" w:hAnsi="Times New Roman" w:cs="Times New Roman"/>
          <w:b/>
          <w:spacing w:val="-5"/>
          <w:sz w:val="24"/>
          <w:szCs w:val="24"/>
        </w:rPr>
      </w:pPr>
    </w:p>
    <w:p w:rsidR="006748C7" w:rsidRDefault="006748C7">
      <w:pPr>
        <w:spacing w:after="0" w:line="240" w:lineRule="auto"/>
        <w:jc w:val="center"/>
        <w:rPr>
          <w:rFonts w:ascii="Times New Roman" w:eastAsia="Times New Roman" w:hAnsi="Times New Roman" w:cs="Times New Roman"/>
          <w:b/>
          <w:bCs/>
          <w:sz w:val="24"/>
          <w:szCs w:val="24"/>
          <w:lang w:eastAsia="ru-RU"/>
        </w:rPr>
      </w:pPr>
    </w:p>
    <w:p w:rsidR="006748C7" w:rsidRDefault="00675887">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ТЕХНИЧЕСКИЕ ТРЕБОВАНИЯ</w:t>
      </w:r>
    </w:p>
    <w:p w:rsidR="006748C7" w:rsidRDefault="006748C7">
      <w:pPr>
        <w:spacing w:after="0" w:line="240" w:lineRule="auto"/>
        <w:jc w:val="center"/>
        <w:rPr>
          <w:rFonts w:ascii="Times New Roman" w:eastAsia="Times New Roman" w:hAnsi="Times New Roman" w:cs="Times New Roman"/>
          <w:bCs/>
          <w:sz w:val="24"/>
          <w:szCs w:val="24"/>
          <w:lang w:eastAsia="ru-RU"/>
        </w:rPr>
      </w:pPr>
    </w:p>
    <w:p w:rsidR="006748C7" w:rsidRDefault="00675887">
      <w:pPr>
        <w:spacing w:after="0" w:line="240" w:lineRule="auto"/>
        <w:jc w:val="center"/>
        <w:rPr>
          <w:rFonts w:ascii="Times New Roman" w:eastAsia="Times New Roman" w:hAnsi="Times New Roman" w:cs="Times New Roman"/>
          <w:bCs/>
          <w:i/>
          <w:sz w:val="24"/>
          <w:szCs w:val="24"/>
          <w:lang w:eastAsia="ru-RU"/>
        </w:rPr>
      </w:pPr>
      <w:r>
        <w:rPr>
          <w:rFonts w:ascii="Times New Roman" w:eastAsia="Times New Roman" w:hAnsi="Times New Roman" w:cs="Times New Roman"/>
          <w:bCs/>
          <w:i/>
          <w:sz w:val="24"/>
          <w:szCs w:val="24"/>
          <w:lang w:eastAsia="ru-RU"/>
        </w:rPr>
        <w:t>(указывается описание товара, технические параметры в соответствии с Техническим предложением Поставщика, его номенклатура, количество, комплектация, качество; описание и объем выполняемых работ и оказываемых услуг; требования к сопроводительной документации; гарантийные сроки и условия действия гарантии, требования к упаковке и маркировке, срок службы (для материалов и оборудования)).</w:t>
      </w:r>
    </w:p>
    <w:p w:rsidR="006748C7" w:rsidRDefault="00675887">
      <w:pPr>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w:t>
      </w:r>
    </w:p>
    <w:tbl>
      <w:tblPr>
        <w:tblpPr w:leftFromText="180" w:rightFromText="180" w:vertAnchor="text" w:horzAnchor="margin" w:tblpXSpec="center" w:tblpY="718"/>
        <w:tblW w:w="10233" w:type="dxa"/>
        <w:tblLook w:val="01E0" w:firstRow="1" w:lastRow="1" w:firstColumn="1" w:lastColumn="1" w:noHBand="0" w:noVBand="0"/>
      </w:tblPr>
      <w:tblGrid>
        <w:gridCol w:w="5240"/>
        <w:gridCol w:w="4993"/>
      </w:tblGrid>
      <w:tr w:rsidR="006748C7">
        <w:trPr>
          <w:trHeight w:hRule="exact" w:val="3984"/>
        </w:trPr>
        <w:tc>
          <w:tcPr>
            <w:tcW w:w="5240" w:type="dxa"/>
          </w:tcPr>
          <w:p w:rsidR="006748C7" w:rsidRDefault="00675887">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ПОКУПАТЕЛЬ:</w:t>
            </w:r>
          </w:p>
          <w:p w:rsidR="006748C7" w:rsidRDefault="00675887">
            <w:pPr>
              <w:spacing w:after="0" w:line="240" w:lineRule="auto"/>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ПАО «</w:t>
            </w:r>
            <w:proofErr w:type="spellStart"/>
            <w:r>
              <w:rPr>
                <w:rFonts w:ascii="Times New Roman" w:eastAsia="Times New Roman" w:hAnsi="Times New Roman" w:cs="Times New Roman"/>
                <w:b/>
                <w:iCs/>
                <w:lang w:eastAsia="ru-RU"/>
              </w:rPr>
              <w:t>Россети</w:t>
            </w:r>
            <w:proofErr w:type="spellEnd"/>
            <w:r>
              <w:rPr>
                <w:rFonts w:ascii="Times New Roman" w:eastAsia="Times New Roman" w:hAnsi="Times New Roman" w:cs="Times New Roman"/>
                <w:b/>
                <w:iCs/>
                <w:lang w:eastAsia="ru-RU"/>
              </w:rPr>
              <w:t xml:space="preserve"> Центр»</w:t>
            </w:r>
          </w:p>
          <w:p w:rsidR="006748C7" w:rsidRDefault="00675887">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Начальник управления логистики и материально-технического обеспечения филиала ПАО «</w:t>
            </w:r>
            <w:proofErr w:type="spellStart"/>
            <w:r>
              <w:rPr>
                <w:rFonts w:ascii="Times New Roman" w:eastAsia="Times New Roman" w:hAnsi="Times New Roman" w:cs="Times New Roman"/>
                <w:b/>
                <w:bCs/>
                <w:color w:val="000000"/>
                <w:lang w:eastAsia="ru-RU"/>
              </w:rPr>
              <w:t>Россети</w:t>
            </w:r>
            <w:proofErr w:type="spellEnd"/>
            <w:r>
              <w:rPr>
                <w:rFonts w:ascii="Times New Roman" w:eastAsia="Times New Roman" w:hAnsi="Times New Roman" w:cs="Times New Roman"/>
                <w:b/>
                <w:bCs/>
                <w:color w:val="000000"/>
                <w:lang w:eastAsia="ru-RU"/>
              </w:rPr>
              <w:t xml:space="preserve"> Центр» - «Ярэнерго»</w:t>
            </w:r>
          </w:p>
          <w:p w:rsidR="006748C7" w:rsidRDefault="006748C7">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6748C7" w:rsidRDefault="006748C7">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6748C7" w:rsidRDefault="00675887">
            <w:pPr>
              <w:spacing w:after="0" w:line="240" w:lineRule="auto"/>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 xml:space="preserve">______________________ А.В. Клушин </w:t>
            </w:r>
          </w:p>
          <w:p w:rsidR="006748C7" w:rsidRDefault="006748C7">
            <w:pPr>
              <w:spacing w:after="0" w:line="240" w:lineRule="auto"/>
              <w:jc w:val="center"/>
              <w:rPr>
                <w:rFonts w:ascii="Times New Roman" w:eastAsia="Times New Roman" w:hAnsi="Times New Roman" w:cs="Times New Roman"/>
                <w:b/>
                <w:bCs/>
                <w:color w:val="000000"/>
                <w:lang w:eastAsia="ru-RU"/>
              </w:rPr>
            </w:pPr>
          </w:p>
          <w:p w:rsidR="006748C7" w:rsidRDefault="00675887" w:rsidP="00684FA9">
            <w:pPr>
              <w:spacing w:after="0" w:line="240" w:lineRule="auto"/>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М.П.   «_____» _____________202</w:t>
            </w:r>
            <w:r w:rsidR="00684FA9">
              <w:rPr>
                <w:rFonts w:ascii="Times New Roman" w:eastAsia="Times New Roman" w:hAnsi="Times New Roman" w:cs="Times New Roman"/>
                <w:b/>
                <w:bCs/>
                <w:color w:val="000000"/>
                <w:lang w:eastAsia="ru-RU"/>
              </w:rPr>
              <w:t>6</w:t>
            </w:r>
            <w:r>
              <w:rPr>
                <w:rFonts w:ascii="Times New Roman" w:eastAsia="Times New Roman" w:hAnsi="Times New Roman" w:cs="Times New Roman"/>
                <w:b/>
                <w:bCs/>
                <w:color w:val="000000"/>
                <w:lang w:eastAsia="ru-RU"/>
              </w:rPr>
              <w:t>г.</w:t>
            </w:r>
          </w:p>
        </w:tc>
        <w:tc>
          <w:tcPr>
            <w:tcW w:w="4993" w:type="dxa"/>
          </w:tcPr>
          <w:p w:rsidR="006748C7" w:rsidRDefault="00675887">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ПОСТАВЩИК:</w:t>
            </w:r>
          </w:p>
          <w:p w:rsidR="006748C7" w:rsidRDefault="00675887">
            <w:pPr>
              <w:spacing w:after="0" w:line="240" w:lineRule="auto"/>
              <w:jc w:val="center"/>
              <w:rPr>
                <w:rFonts w:ascii="Times New Roman" w:eastAsia="Times New Roman" w:hAnsi="Times New Roman" w:cs="Times New Roman"/>
                <w:b/>
                <w:bCs/>
                <w:spacing w:val="-2"/>
                <w:sz w:val="24"/>
                <w:szCs w:val="24"/>
                <w:lang w:eastAsia="ru-RU"/>
              </w:rPr>
            </w:pPr>
            <w:r>
              <w:rPr>
                <w:rFonts w:ascii="Times New Roman" w:eastAsia="Times New Roman" w:hAnsi="Times New Roman" w:cs="Times New Roman"/>
                <w:b/>
                <w:bCs/>
                <w:spacing w:val="-2"/>
                <w:sz w:val="24"/>
                <w:szCs w:val="24"/>
                <w:lang w:eastAsia="ru-RU"/>
              </w:rPr>
              <w:t>_____________________________</w:t>
            </w:r>
          </w:p>
          <w:p w:rsidR="006748C7" w:rsidRDefault="00675887">
            <w:pPr>
              <w:spacing w:after="0" w:line="240" w:lineRule="auto"/>
              <w:ind w:firstLine="6"/>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                          (наименование)</w:t>
            </w:r>
          </w:p>
          <w:p w:rsidR="006748C7" w:rsidRDefault="00675887">
            <w:pPr>
              <w:spacing w:after="0" w:line="240" w:lineRule="auto"/>
              <w:ind w:firstLine="6"/>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w:t>
            </w:r>
          </w:p>
          <w:p w:rsidR="006748C7" w:rsidRDefault="00675887">
            <w:pPr>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(должность)</w:t>
            </w:r>
          </w:p>
          <w:p w:rsidR="006748C7" w:rsidRDefault="006748C7">
            <w:pPr>
              <w:spacing w:after="0" w:line="240" w:lineRule="auto"/>
              <w:ind w:firstLine="6"/>
              <w:rPr>
                <w:rFonts w:ascii="Times New Roman" w:eastAsia="Times New Roman" w:hAnsi="Times New Roman" w:cs="Times New Roman"/>
                <w:sz w:val="24"/>
                <w:szCs w:val="24"/>
                <w:lang w:eastAsia="ru-RU"/>
              </w:rPr>
            </w:pPr>
          </w:p>
          <w:p w:rsidR="006748C7" w:rsidRDefault="00675887">
            <w:pPr>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w:t>
            </w:r>
          </w:p>
          <w:p w:rsidR="006748C7" w:rsidRDefault="00675887">
            <w:pPr>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(Ф.И.О.)</w:t>
            </w:r>
          </w:p>
          <w:p w:rsidR="006748C7" w:rsidRDefault="006748C7">
            <w:pPr>
              <w:tabs>
                <w:tab w:val="center" w:pos="2370"/>
                <w:tab w:val="left" w:pos="3795"/>
              </w:tabs>
              <w:spacing w:after="0" w:line="240" w:lineRule="auto"/>
              <w:rPr>
                <w:rFonts w:ascii="Times New Roman" w:eastAsia="Times New Roman" w:hAnsi="Times New Roman" w:cs="Times New Roman"/>
                <w:b/>
                <w:bCs/>
                <w:color w:val="000000"/>
                <w:lang w:eastAsia="ru-RU"/>
              </w:rPr>
            </w:pPr>
          </w:p>
          <w:p w:rsidR="006748C7" w:rsidRDefault="00675887" w:rsidP="00684FA9">
            <w:pPr>
              <w:tabs>
                <w:tab w:val="center" w:pos="2370"/>
                <w:tab w:val="left" w:pos="3795"/>
              </w:tabs>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bCs/>
                <w:color w:val="000000"/>
                <w:lang w:eastAsia="ru-RU"/>
              </w:rPr>
              <w:t>М.П.   «_____» _____________202</w:t>
            </w:r>
            <w:r w:rsidR="00684FA9">
              <w:rPr>
                <w:rFonts w:ascii="Times New Roman" w:eastAsia="Times New Roman" w:hAnsi="Times New Roman" w:cs="Times New Roman"/>
                <w:b/>
                <w:bCs/>
                <w:color w:val="000000"/>
                <w:lang w:eastAsia="ru-RU"/>
              </w:rPr>
              <w:t>6</w:t>
            </w:r>
            <w:r>
              <w:rPr>
                <w:rFonts w:ascii="Times New Roman" w:eastAsia="Times New Roman" w:hAnsi="Times New Roman" w:cs="Times New Roman"/>
                <w:b/>
                <w:bCs/>
                <w:color w:val="000000"/>
                <w:lang w:eastAsia="ru-RU"/>
              </w:rPr>
              <w:t>г.</w:t>
            </w:r>
          </w:p>
        </w:tc>
      </w:tr>
    </w:tbl>
    <w:p w:rsidR="006748C7" w:rsidRDefault="006748C7">
      <w:pPr>
        <w:tabs>
          <w:tab w:val="left" w:pos="2700"/>
        </w:tabs>
        <w:rPr>
          <w:rFonts w:ascii="Times New Roman" w:hAnsi="Times New Roman" w:cs="Times New Roman"/>
          <w:sz w:val="24"/>
          <w:szCs w:val="24"/>
        </w:rPr>
      </w:pPr>
    </w:p>
    <w:p w:rsidR="006748C7" w:rsidRDefault="006748C7">
      <w:pPr>
        <w:rPr>
          <w:rFonts w:ascii="Times New Roman" w:hAnsi="Times New Roman" w:cs="Times New Roman"/>
          <w:sz w:val="24"/>
          <w:szCs w:val="24"/>
        </w:rPr>
        <w:sectPr w:rsidR="006748C7">
          <w:pgSz w:w="16840" w:h="11907" w:orient="landscape"/>
          <w:pgMar w:top="1276" w:right="680" w:bottom="993" w:left="1134" w:header="709" w:footer="709" w:gutter="0"/>
          <w:pgNumType w:start="16"/>
          <w:cols w:space="708"/>
          <w:titlePg/>
          <w:docGrid w:linePitch="360"/>
        </w:sectPr>
      </w:pPr>
    </w:p>
    <w:p w:rsidR="006748C7" w:rsidRDefault="006748C7">
      <w:pPr>
        <w:spacing w:after="0" w:line="240" w:lineRule="auto"/>
        <w:ind w:firstLine="567"/>
        <w:jc w:val="right"/>
        <w:rPr>
          <w:rFonts w:ascii="Times New Roman" w:hAnsi="Times New Roman" w:cs="Times New Roman"/>
        </w:rPr>
      </w:pPr>
    </w:p>
    <w:p w:rsidR="006748C7" w:rsidRDefault="006748C7">
      <w:pPr>
        <w:spacing w:after="0" w:line="240" w:lineRule="auto"/>
        <w:ind w:firstLine="567"/>
        <w:jc w:val="right"/>
        <w:rPr>
          <w:rFonts w:ascii="Times New Roman" w:hAnsi="Times New Roman" w:cs="Times New Roman"/>
        </w:rPr>
      </w:pPr>
    </w:p>
    <w:p w:rsidR="006748C7" w:rsidRDefault="00675887">
      <w:pPr>
        <w:spacing w:after="0" w:line="240" w:lineRule="auto"/>
        <w:ind w:firstLine="56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Приложение № 2 </w:t>
      </w:r>
    </w:p>
    <w:p w:rsidR="006748C7" w:rsidRDefault="00675887">
      <w:pPr>
        <w:spacing w:after="0" w:line="240" w:lineRule="auto"/>
        <w:ind w:firstLine="56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к Договору поставки</w:t>
      </w:r>
    </w:p>
    <w:p w:rsidR="006748C7" w:rsidRDefault="00675887">
      <w:pPr>
        <w:spacing w:after="0" w:line="240" w:lineRule="auto"/>
        <w:ind w:firstLine="56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 _____ от _________202</w:t>
      </w:r>
      <w:r w:rsidR="00684FA9">
        <w:rPr>
          <w:rFonts w:ascii="Times New Roman" w:eastAsia="Times New Roman" w:hAnsi="Times New Roman" w:cs="Times New Roman"/>
          <w:sz w:val="24"/>
          <w:szCs w:val="24"/>
          <w:lang w:eastAsia="ru-RU"/>
        </w:rPr>
        <w:t>6</w:t>
      </w:r>
      <w:r>
        <w:rPr>
          <w:rFonts w:ascii="Times New Roman" w:eastAsia="Times New Roman" w:hAnsi="Times New Roman" w:cs="Times New Roman"/>
          <w:sz w:val="24"/>
          <w:szCs w:val="24"/>
          <w:lang w:eastAsia="ru-RU"/>
        </w:rPr>
        <w:t>г.</w:t>
      </w:r>
    </w:p>
    <w:p w:rsidR="006748C7" w:rsidRDefault="006748C7">
      <w:pPr>
        <w:spacing w:after="0" w:line="240" w:lineRule="auto"/>
        <w:rPr>
          <w:rFonts w:ascii="Times New Roman" w:eastAsia="Times New Roman" w:hAnsi="Times New Roman" w:cs="Times New Roman"/>
          <w:sz w:val="24"/>
          <w:szCs w:val="24"/>
          <w:lang w:eastAsia="ru-RU"/>
        </w:rPr>
      </w:pPr>
    </w:p>
    <w:p w:rsidR="006748C7" w:rsidRDefault="006748C7">
      <w:pPr>
        <w:spacing w:after="0" w:line="240" w:lineRule="auto"/>
        <w:rPr>
          <w:rFonts w:ascii="Times New Roman" w:eastAsia="Times New Roman" w:hAnsi="Times New Roman" w:cs="Times New Roman"/>
          <w:sz w:val="24"/>
          <w:szCs w:val="24"/>
          <w:lang w:eastAsia="ru-RU"/>
        </w:rPr>
      </w:pPr>
    </w:p>
    <w:p w:rsidR="006748C7" w:rsidRDefault="00675887">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График поставки товара</w:t>
      </w:r>
    </w:p>
    <w:p w:rsidR="006748C7" w:rsidRDefault="006748C7">
      <w:pPr>
        <w:spacing w:after="0" w:line="240" w:lineRule="auto"/>
        <w:jc w:val="center"/>
        <w:rPr>
          <w:rFonts w:ascii="Times New Roman" w:eastAsia="Times New Roman" w:hAnsi="Times New Roman" w:cs="Times New Roman"/>
          <w:b/>
          <w:bCs/>
          <w:sz w:val="24"/>
          <w:szCs w:val="24"/>
          <w:lang w:eastAsia="ru-RU"/>
        </w:rPr>
      </w:pPr>
    </w:p>
    <w:p w:rsidR="006748C7" w:rsidRDefault="00675887">
      <w:pPr>
        <w:spacing w:after="0" w:line="240" w:lineRule="auto"/>
        <w:ind w:left="360"/>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к договору № ___________</w:t>
      </w:r>
      <w:proofErr w:type="gramStart"/>
      <w:r>
        <w:rPr>
          <w:rFonts w:ascii="Times New Roman" w:eastAsia="Times New Roman" w:hAnsi="Times New Roman" w:cs="Times New Roman"/>
          <w:b/>
          <w:bCs/>
          <w:sz w:val="24"/>
          <w:szCs w:val="24"/>
          <w:lang w:eastAsia="ru-RU"/>
        </w:rPr>
        <w:t>_  от</w:t>
      </w:r>
      <w:proofErr w:type="gramEnd"/>
      <w:r>
        <w:rPr>
          <w:rFonts w:ascii="Times New Roman" w:eastAsia="Times New Roman" w:hAnsi="Times New Roman" w:cs="Times New Roman"/>
          <w:b/>
          <w:bCs/>
          <w:sz w:val="24"/>
          <w:szCs w:val="24"/>
          <w:lang w:eastAsia="ru-RU"/>
        </w:rPr>
        <w:t xml:space="preserve"> "______" ________________ 20</w:t>
      </w:r>
      <w:r w:rsidR="00684FA9">
        <w:rPr>
          <w:rFonts w:ascii="Times New Roman" w:eastAsia="Times New Roman" w:hAnsi="Times New Roman" w:cs="Times New Roman"/>
          <w:b/>
          <w:bCs/>
          <w:sz w:val="24"/>
          <w:szCs w:val="24"/>
          <w:lang w:eastAsia="ru-RU"/>
        </w:rPr>
        <w:t>26</w:t>
      </w:r>
      <w:r>
        <w:rPr>
          <w:rFonts w:ascii="Times New Roman" w:eastAsia="Times New Roman" w:hAnsi="Times New Roman" w:cs="Times New Roman"/>
          <w:b/>
          <w:bCs/>
          <w:sz w:val="24"/>
          <w:szCs w:val="24"/>
          <w:lang w:eastAsia="ru-RU"/>
        </w:rPr>
        <w:t>г.</w:t>
      </w:r>
    </w:p>
    <w:p w:rsidR="006748C7" w:rsidRDefault="0067588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Начало выполнения поставок: _________________________</w:t>
      </w:r>
    </w:p>
    <w:p w:rsidR="006748C7" w:rsidRDefault="0067588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Окончание выполнения поставок: ______________________________</w:t>
      </w:r>
    </w:p>
    <w:p w:rsidR="006748C7" w:rsidRDefault="006748C7">
      <w:pPr>
        <w:spacing w:after="0" w:line="240" w:lineRule="auto"/>
        <w:rPr>
          <w:rFonts w:ascii="Times New Roman" w:eastAsia="Times New Roman" w:hAnsi="Times New Roman" w:cs="Times New Roman"/>
          <w:sz w:val="24"/>
          <w:szCs w:val="24"/>
          <w:lang w:eastAsia="ru-RU"/>
        </w:rPr>
      </w:pP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87"/>
        <w:gridCol w:w="3131"/>
      </w:tblGrid>
      <w:tr w:rsidR="006748C7">
        <w:trPr>
          <w:trHeight w:hRule="exact" w:val="284"/>
          <w:jc w:val="center"/>
        </w:trPr>
        <w:tc>
          <w:tcPr>
            <w:tcW w:w="6687" w:type="dxa"/>
            <w:vAlign w:val="center"/>
          </w:tcPr>
          <w:p w:rsidR="006748C7" w:rsidRDefault="00675887">
            <w:pPr>
              <w:spacing w:after="0" w:line="240" w:lineRule="auto"/>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Наименование товара</w:t>
            </w:r>
          </w:p>
        </w:tc>
        <w:tc>
          <w:tcPr>
            <w:tcW w:w="3131" w:type="dxa"/>
            <w:vAlign w:val="center"/>
          </w:tcPr>
          <w:p w:rsidR="006748C7" w:rsidRDefault="00675887">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Срок поставки</w:t>
            </w:r>
          </w:p>
        </w:tc>
      </w:tr>
      <w:tr w:rsidR="006748C7">
        <w:trPr>
          <w:trHeight w:hRule="exact" w:val="1443"/>
          <w:jc w:val="center"/>
        </w:trPr>
        <w:tc>
          <w:tcPr>
            <w:tcW w:w="6687" w:type="dxa"/>
            <w:vAlign w:val="center"/>
          </w:tcPr>
          <w:p w:rsidR="006748C7" w:rsidRDefault="0067588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w:t>
            </w:r>
          </w:p>
        </w:tc>
        <w:tc>
          <w:tcPr>
            <w:tcW w:w="3131" w:type="dxa"/>
            <w:vAlign w:val="center"/>
          </w:tcPr>
          <w:p w:rsidR="006748C7" w:rsidRDefault="0067588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_____________________ </w:t>
            </w:r>
          </w:p>
          <w:p w:rsidR="006748C7" w:rsidRDefault="006748C7">
            <w:pPr>
              <w:spacing w:after="0" w:line="240" w:lineRule="auto"/>
              <w:jc w:val="center"/>
              <w:rPr>
                <w:rFonts w:ascii="Times New Roman" w:eastAsia="Times New Roman" w:hAnsi="Times New Roman" w:cs="Times New Roman"/>
                <w:sz w:val="24"/>
                <w:szCs w:val="24"/>
                <w:lang w:eastAsia="ru-RU"/>
              </w:rPr>
            </w:pPr>
          </w:p>
        </w:tc>
      </w:tr>
    </w:tbl>
    <w:p w:rsidR="006748C7" w:rsidRDefault="006748C7">
      <w:pPr>
        <w:tabs>
          <w:tab w:val="left" w:pos="1875"/>
        </w:tabs>
        <w:spacing w:after="0"/>
        <w:rPr>
          <w:rFonts w:ascii="Times New Roman" w:hAnsi="Times New Roman" w:cs="Times New Roman"/>
          <w:sz w:val="26"/>
          <w:szCs w:val="26"/>
        </w:rPr>
      </w:pPr>
    </w:p>
    <w:p w:rsidR="006748C7" w:rsidRDefault="006748C7">
      <w:pPr>
        <w:tabs>
          <w:tab w:val="left" w:pos="1875"/>
        </w:tabs>
        <w:spacing w:after="0"/>
        <w:rPr>
          <w:rFonts w:ascii="Times New Roman" w:hAnsi="Times New Roman" w:cs="Times New Roman"/>
          <w:sz w:val="26"/>
          <w:szCs w:val="26"/>
        </w:rPr>
      </w:pPr>
    </w:p>
    <w:p w:rsidR="006748C7" w:rsidRDefault="006748C7">
      <w:pPr>
        <w:tabs>
          <w:tab w:val="left" w:pos="1875"/>
        </w:tabs>
        <w:spacing w:after="0"/>
        <w:rPr>
          <w:rFonts w:ascii="Times New Roman" w:hAnsi="Times New Roman" w:cs="Times New Roman"/>
          <w:sz w:val="26"/>
          <w:szCs w:val="26"/>
        </w:rPr>
      </w:pPr>
    </w:p>
    <w:p w:rsidR="006748C7" w:rsidRDefault="006748C7">
      <w:pPr>
        <w:tabs>
          <w:tab w:val="left" w:pos="1875"/>
        </w:tabs>
        <w:spacing w:after="0"/>
        <w:rPr>
          <w:rFonts w:ascii="Times New Roman" w:hAnsi="Times New Roman" w:cs="Times New Roman"/>
          <w:sz w:val="26"/>
          <w:szCs w:val="26"/>
        </w:rPr>
      </w:pPr>
    </w:p>
    <w:p w:rsidR="006748C7" w:rsidRDefault="006748C7">
      <w:pPr>
        <w:tabs>
          <w:tab w:val="left" w:pos="1875"/>
        </w:tabs>
        <w:spacing w:after="0"/>
        <w:rPr>
          <w:rFonts w:ascii="Times New Roman" w:hAnsi="Times New Roman" w:cs="Times New Roman"/>
          <w:sz w:val="26"/>
          <w:szCs w:val="26"/>
        </w:rPr>
      </w:pPr>
    </w:p>
    <w:tbl>
      <w:tblPr>
        <w:tblW w:w="10233" w:type="dxa"/>
        <w:jc w:val="center"/>
        <w:tblLook w:val="01E0" w:firstRow="1" w:lastRow="1" w:firstColumn="1" w:lastColumn="1" w:noHBand="0" w:noVBand="0"/>
      </w:tblPr>
      <w:tblGrid>
        <w:gridCol w:w="5240"/>
        <w:gridCol w:w="4993"/>
      </w:tblGrid>
      <w:tr w:rsidR="006748C7">
        <w:trPr>
          <w:trHeight w:hRule="exact" w:val="3984"/>
          <w:jc w:val="center"/>
        </w:trPr>
        <w:tc>
          <w:tcPr>
            <w:tcW w:w="5240" w:type="dxa"/>
          </w:tcPr>
          <w:p w:rsidR="006748C7" w:rsidRDefault="00675887">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ПОКУПАТЕЛЬ:</w:t>
            </w:r>
          </w:p>
          <w:p w:rsidR="006748C7" w:rsidRDefault="00675887">
            <w:pPr>
              <w:spacing w:after="0" w:line="240" w:lineRule="auto"/>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ПАО «</w:t>
            </w:r>
            <w:proofErr w:type="spellStart"/>
            <w:r>
              <w:rPr>
                <w:rFonts w:ascii="Times New Roman" w:eastAsia="Times New Roman" w:hAnsi="Times New Roman" w:cs="Times New Roman"/>
                <w:b/>
                <w:iCs/>
                <w:lang w:eastAsia="ru-RU"/>
              </w:rPr>
              <w:t>Россети</w:t>
            </w:r>
            <w:proofErr w:type="spellEnd"/>
            <w:r>
              <w:rPr>
                <w:rFonts w:ascii="Times New Roman" w:eastAsia="Times New Roman" w:hAnsi="Times New Roman" w:cs="Times New Roman"/>
                <w:b/>
                <w:iCs/>
                <w:lang w:eastAsia="ru-RU"/>
              </w:rPr>
              <w:t xml:space="preserve"> Центр»</w:t>
            </w:r>
          </w:p>
          <w:p w:rsidR="006748C7" w:rsidRDefault="00675887">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Начальник управления логистики и материально-технического обеспечения филиала ПАО «</w:t>
            </w:r>
            <w:proofErr w:type="spellStart"/>
            <w:r>
              <w:rPr>
                <w:rFonts w:ascii="Times New Roman" w:eastAsia="Times New Roman" w:hAnsi="Times New Roman" w:cs="Times New Roman"/>
                <w:b/>
                <w:bCs/>
                <w:color w:val="000000"/>
                <w:lang w:eastAsia="ru-RU"/>
              </w:rPr>
              <w:t>Россети</w:t>
            </w:r>
            <w:proofErr w:type="spellEnd"/>
            <w:r>
              <w:rPr>
                <w:rFonts w:ascii="Times New Roman" w:eastAsia="Times New Roman" w:hAnsi="Times New Roman" w:cs="Times New Roman"/>
                <w:b/>
                <w:bCs/>
                <w:color w:val="000000"/>
                <w:lang w:eastAsia="ru-RU"/>
              </w:rPr>
              <w:t xml:space="preserve"> Центр» - «Ярэнерго»</w:t>
            </w:r>
          </w:p>
          <w:p w:rsidR="006748C7" w:rsidRDefault="006748C7">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6748C7" w:rsidRDefault="006748C7">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6748C7" w:rsidRDefault="00675887">
            <w:pPr>
              <w:spacing w:after="0" w:line="240" w:lineRule="auto"/>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 xml:space="preserve">______________________ А.В. Клушин </w:t>
            </w:r>
          </w:p>
          <w:p w:rsidR="006748C7" w:rsidRDefault="006748C7">
            <w:pPr>
              <w:spacing w:after="0" w:line="240" w:lineRule="auto"/>
              <w:jc w:val="center"/>
              <w:rPr>
                <w:rFonts w:ascii="Times New Roman" w:eastAsia="Times New Roman" w:hAnsi="Times New Roman" w:cs="Times New Roman"/>
                <w:b/>
                <w:bCs/>
                <w:color w:val="000000"/>
                <w:lang w:eastAsia="ru-RU"/>
              </w:rPr>
            </w:pPr>
          </w:p>
          <w:p w:rsidR="006748C7" w:rsidRDefault="00675887" w:rsidP="00684FA9">
            <w:pPr>
              <w:spacing w:after="0" w:line="240" w:lineRule="auto"/>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М.П.   «_____» _____________202</w:t>
            </w:r>
            <w:r w:rsidR="00684FA9">
              <w:rPr>
                <w:rFonts w:ascii="Times New Roman" w:eastAsia="Times New Roman" w:hAnsi="Times New Roman" w:cs="Times New Roman"/>
                <w:b/>
                <w:bCs/>
                <w:color w:val="000000"/>
                <w:lang w:eastAsia="ru-RU"/>
              </w:rPr>
              <w:t>6</w:t>
            </w:r>
            <w:r>
              <w:rPr>
                <w:rFonts w:ascii="Times New Roman" w:eastAsia="Times New Roman" w:hAnsi="Times New Roman" w:cs="Times New Roman"/>
                <w:b/>
                <w:bCs/>
                <w:color w:val="000000"/>
                <w:lang w:eastAsia="ru-RU"/>
              </w:rPr>
              <w:t>г.</w:t>
            </w:r>
          </w:p>
        </w:tc>
        <w:tc>
          <w:tcPr>
            <w:tcW w:w="4993" w:type="dxa"/>
          </w:tcPr>
          <w:p w:rsidR="006748C7" w:rsidRDefault="00675887">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ПОСТАВЩИК:</w:t>
            </w:r>
          </w:p>
          <w:p w:rsidR="006748C7" w:rsidRDefault="00675887">
            <w:pPr>
              <w:spacing w:after="0" w:line="240" w:lineRule="auto"/>
              <w:jc w:val="center"/>
              <w:rPr>
                <w:rFonts w:ascii="Times New Roman" w:eastAsia="Times New Roman" w:hAnsi="Times New Roman" w:cs="Times New Roman"/>
                <w:b/>
                <w:bCs/>
                <w:spacing w:val="-2"/>
                <w:sz w:val="24"/>
                <w:szCs w:val="24"/>
                <w:lang w:eastAsia="ru-RU"/>
              </w:rPr>
            </w:pPr>
            <w:r>
              <w:rPr>
                <w:rFonts w:ascii="Times New Roman" w:eastAsia="Times New Roman" w:hAnsi="Times New Roman" w:cs="Times New Roman"/>
                <w:b/>
                <w:bCs/>
                <w:spacing w:val="-2"/>
                <w:sz w:val="24"/>
                <w:szCs w:val="24"/>
                <w:lang w:eastAsia="ru-RU"/>
              </w:rPr>
              <w:t>_____________________________</w:t>
            </w:r>
          </w:p>
          <w:p w:rsidR="006748C7" w:rsidRDefault="00675887">
            <w:pPr>
              <w:spacing w:after="0" w:line="240" w:lineRule="auto"/>
              <w:ind w:firstLine="6"/>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                          (наименование)</w:t>
            </w:r>
          </w:p>
          <w:p w:rsidR="006748C7" w:rsidRDefault="00675887">
            <w:pPr>
              <w:spacing w:after="0" w:line="240" w:lineRule="auto"/>
              <w:ind w:firstLine="6"/>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w:t>
            </w:r>
          </w:p>
          <w:p w:rsidR="006748C7" w:rsidRDefault="00675887">
            <w:pPr>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(должность)</w:t>
            </w:r>
          </w:p>
          <w:p w:rsidR="006748C7" w:rsidRDefault="006748C7">
            <w:pPr>
              <w:spacing w:after="0" w:line="240" w:lineRule="auto"/>
              <w:ind w:firstLine="6"/>
              <w:rPr>
                <w:rFonts w:ascii="Times New Roman" w:eastAsia="Times New Roman" w:hAnsi="Times New Roman" w:cs="Times New Roman"/>
                <w:sz w:val="24"/>
                <w:szCs w:val="24"/>
                <w:lang w:eastAsia="ru-RU"/>
              </w:rPr>
            </w:pPr>
          </w:p>
          <w:p w:rsidR="006748C7" w:rsidRDefault="00675887">
            <w:pPr>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w:t>
            </w:r>
          </w:p>
          <w:p w:rsidR="006748C7" w:rsidRDefault="00675887">
            <w:pPr>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(Ф.И.О.)</w:t>
            </w:r>
          </w:p>
          <w:p w:rsidR="006748C7" w:rsidRDefault="006748C7">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6748C7" w:rsidRDefault="00675887" w:rsidP="00684FA9">
            <w:pPr>
              <w:tabs>
                <w:tab w:val="center" w:pos="2370"/>
                <w:tab w:val="left" w:pos="3795"/>
              </w:tabs>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bCs/>
                <w:color w:val="000000"/>
                <w:lang w:eastAsia="ru-RU"/>
              </w:rPr>
              <w:t>М.П.   «_____» _____________202</w:t>
            </w:r>
            <w:r w:rsidR="00684FA9">
              <w:rPr>
                <w:rFonts w:ascii="Times New Roman" w:eastAsia="Times New Roman" w:hAnsi="Times New Roman" w:cs="Times New Roman"/>
                <w:b/>
                <w:bCs/>
                <w:color w:val="000000"/>
                <w:lang w:eastAsia="ru-RU"/>
              </w:rPr>
              <w:t>6</w:t>
            </w:r>
            <w:r>
              <w:rPr>
                <w:rFonts w:ascii="Times New Roman" w:eastAsia="Times New Roman" w:hAnsi="Times New Roman" w:cs="Times New Roman"/>
                <w:b/>
                <w:bCs/>
                <w:color w:val="000000"/>
                <w:lang w:eastAsia="ru-RU"/>
              </w:rPr>
              <w:t>г.</w:t>
            </w:r>
          </w:p>
        </w:tc>
      </w:tr>
    </w:tbl>
    <w:p w:rsidR="006748C7" w:rsidRDefault="006748C7">
      <w:pPr>
        <w:tabs>
          <w:tab w:val="left" w:pos="1875"/>
        </w:tabs>
        <w:spacing w:after="0"/>
        <w:rPr>
          <w:rFonts w:ascii="Times New Roman" w:hAnsi="Times New Roman" w:cs="Times New Roman"/>
          <w:sz w:val="26"/>
          <w:szCs w:val="26"/>
        </w:rPr>
      </w:pPr>
    </w:p>
    <w:p w:rsidR="006748C7" w:rsidRDefault="00675887">
      <w:pPr>
        <w:tabs>
          <w:tab w:val="left" w:pos="1875"/>
        </w:tabs>
        <w:spacing w:after="0"/>
        <w:rPr>
          <w:rFonts w:ascii="Times New Roman" w:hAnsi="Times New Roman" w:cs="Times New Roman"/>
          <w:sz w:val="26"/>
          <w:szCs w:val="26"/>
        </w:rPr>
        <w:sectPr w:rsidR="006748C7">
          <w:pgSz w:w="11907" w:h="16840"/>
          <w:pgMar w:top="680" w:right="567" w:bottom="1134" w:left="1276" w:header="709" w:footer="709" w:gutter="0"/>
          <w:pgNumType w:start="1"/>
          <w:cols w:space="708"/>
          <w:titlePg/>
          <w:docGrid w:linePitch="360"/>
        </w:sectPr>
      </w:pPr>
      <w:r>
        <w:rPr>
          <w:rFonts w:ascii="Times New Roman" w:hAnsi="Times New Roman" w:cs="Times New Roman"/>
          <w:sz w:val="26"/>
          <w:szCs w:val="26"/>
        </w:rPr>
        <w:tab/>
      </w:r>
    </w:p>
    <w:p w:rsidR="006748C7" w:rsidRDefault="006748C7">
      <w:pPr>
        <w:spacing w:after="0" w:line="240" w:lineRule="auto"/>
        <w:ind w:firstLine="10263"/>
        <w:jc w:val="right"/>
        <w:rPr>
          <w:rFonts w:ascii="Times New Roman" w:hAnsi="Times New Roman" w:cs="Times New Roman"/>
          <w:sz w:val="24"/>
          <w:szCs w:val="24"/>
        </w:rPr>
      </w:pPr>
    </w:p>
    <w:p w:rsidR="006748C7" w:rsidRDefault="006748C7">
      <w:pPr>
        <w:spacing w:after="0" w:line="240" w:lineRule="auto"/>
        <w:ind w:firstLine="10263"/>
        <w:jc w:val="right"/>
        <w:rPr>
          <w:rFonts w:ascii="Times New Roman" w:hAnsi="Times New Roman" w:cs="Times New Roman"/>
          <w:sz w:val="24"/>
          <w:szCs w:val="24"/>
        </w:rPr>
      </w:pPr>
    </w:p>
    <w:p w:rsidR="006748C7" w:rsidRDefault="006748C7">
      <w:pPr>
        <w:spacing w:after="0" w:line="240" w:lineRule="auto"/>
        <w:ind w:firstLine="10263"/>
        <w:jc w:val="right"/>
        <w:rPr>
          <w:rFonts w:ascii="Times New Roman" w:hAnsi="Times New Roman" w:cs="Times New Roman"/>
          <w:sz w:val="24"/>
          <w:szCs w:val="24"/>
        </w:rPr>
      </w:pPr>
    </w:p>
    <w:p w:rsidR="006748C7" w:rsidRDefault="0067588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Приложение № 3                                                                                                                                                                            </w:t>
      </w:r>
    </w:p>
    <w:p w:rsidR="006748C7" w:rsidRDefault="0067588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к договору поставки                                                                                                                                                                  </w:t>
      </w:r>
    </w:p>
    <w:p w:rsidR="006748C7" w:rsidRDefault="0067588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 _______ от _________20</w:t>
      </w:r>
      <w:r w:rsidR="00684FA9">
        <w:rPr>
          <w:rFonts w:ascii="Times New Roman" w:eastAsia="Times New Roman" w:hAnsi="Times New Roman" w:cs="Times New Roman"/>
          <w:sz w:val="24"/>
          <w:szCs w:val="24"/>
          <w:lang w:eastAsia="ru-RU"/>
        </w:rPr>
        <w:t>26</w:t>
      </w:r>
      <w:r>
        <w:rPr>
          <w:rFonts w:ascii="Times New Roman" w:eastAsia="Times New Roman" w:hAnsi="Times New Roman" w:cs="Times New Roman"/>
          <w:sz w:val="24"/>
          <w:szCs w:val="24"/>
          <w:lang w:eastAsia="ru-RU"/>
        </w:rPr>
        <w:t>г.</w:t>
      </w:r>
    </w:p>
    <w:p w:rsidR="006748C7" w:rsidRDefault="006748C7">
      <w:pPr>
        <w:spacing w:after="0" w:line="240" w:lineRule="auto"/>
        <w:jc w:val="both"/>
        <w:rPr>
          <w:rFonts w:ascii="Times New Roman" w:eastAsia="Times New Roman" w:hAnsi="Times New Roman" w:cs="Times New Roman"/>
          <w:sz w:val="24"/>
          <w:szCs w:val="24"/>
          <w:lang w:eastAsia="ru-RU"/>
        </w:rPr>
      </w:pPr>
    </w:p>
    <w:p w:rsidR="006748C7" w:rsidRDefault="00675887">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СПЕЦИФИКАЦИЯ № _______</w:t>
      </w:r>
    </w:p>
    <w:p w:rsidR="006748C7" w:rsidRDefault="00675887">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от _______________________20</w:t>
      </w:r>
      <w:r w:rsidR="00684FA9">
        <w:rPr>
          <w:rFonts w:ascii="Times New Roman" w:eastAsia="Times New Roman" w:hAnsi="Times New Roman" w:cs="Times New Roman"/>
          <w:b/>
          <w:sz w:val="24"/>
          <w:szCs w:val="24"/>
          <w:lang w:eastAsia="ru-RU"/>
        </w:rPr>
        <w:t>26</w:t>
      </w:r>
      <w:r>
        <w:rPr>
          <w:rFonts w:ascii="Times New Roman" w:eastAsia="Times New Roman" w:hAnsi="Times New Roman" w:cs="Times New Roman"/>
          <w:b/>
          <w:sz w:val="24"/>
          <w:szCs w:val="24"/>
          <w:lang w:eastAsia="ru-RU"/>
        </w:rPr>
        <w:t>г.</w:t>
      </w:r>
    </w:p>
    <w:p w:rsidR="006748C7" w:rsidRDefault="00675887">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 договору поставки № _______ от _______________________20</w:t>
      </w:r>
      <w:r w:rsidR="00684FA9">
        <w:rPr>
          <w:rFonts w:ascii="Times New Roman" w:eastAsia="Times New Roman" w:hAnsi="Times New Roman" w:cs="Times New Roman"/>
          <w:b/>
          <w:sz w:val="24"/>
          <w:szCs w:val="24"/>
          <w:lang w:eastAsia="ru-RU"/>
        </w:rPr>
        <w:t>26</w:t>
      </w:r>
      <w:r>
        <w:rPr>
          <w:rFonts w:ascii="Times New Roman" w:eastAsia="Times New Roman" w:hAnsi="Times New Roman" w:cs="Times New Roman"/>
          <w:b/>
          <w:sz w:val="24"/>
          <w:szCs w:val="24"/>
          <w:lang w:eastAsia="ru-RU"/>
        </w:rPr>
        <w:t>г.</w:t>
      </w:r>
    </w:p>
    <w:p w:rsidR="006748C7" w:rsidRDefault="006748C7">
      <w:pPr>
        <w:spacing w:after="0" w:line="240" w:lineRule="auto"/>
        <w:jc w:val="center"/>
        <w:rPr>
          <w:rFonts w:ascii="Times New Roman" w:eastAsia="Times New Roman" w:hAnsi="Times New Roman" w:cs="Times New Roman"/>
          <w:b/>
          <w:sz w:val="24"/>
          <w:szCs w:val="24"/>
          <w:lang w:eastAsia="ru-RU"/>
        </w:rPr>
      </w:pPr>
    </w:p>
    <w:p w:rsidR="006748C7" w:rsidRDefault="00675887">
      <w:pPr>
        <w:spacing w:after="0" w:line="240" w:lineRule="auto"/>
        <w:ind w:firstLine="6"/>
        <w:rPr>
          <w:rFonts w:ascii="Times New Roman" w:eastAsia="Times New Roman" w:hAnsi="Times New Roman" w:cs="Times New Roman"/>
          <w:b/>
          <w:lang w:eastAsia="ru-RU"/>
        </w:rPr>
      </w:pPr>
      <w:r>
        <w:rPr>
          <w:rFonts w:ascii="Times New Roman" w:eastAsia="Times New Roman" w:hAnsi="Times New Roman" w:cs="Times New Roman"/>
          <w:b/>
          <w:lang w:eastAsia="ru-RU"/>
        </w:rPr>
        <w:t>ПОКУПАТЕЛЬ: ПАО «</w:t>
      </w:r>
      <w:proofErr w:type="spellStart"/>
      <w:r>
        <w:rPr>
          <w:rFonts w:ascii="Times New Roman" w:eastAsia="Times New Roman" w:hAnsi="Times New Roman" w:cs="Times New Roman"/>
          <w:b/>
          <w:lang w:eastAsia="ru-RU"/>
        </w:rPr>
        <w:t>Россети</w:t>
      </w:r>
      <w:proofErr w:type="spellEnd"/>
      <w:r>
        <w:rPr>
          <w:rFonts w:ascii="Times New Roman" w:eastAsia="Times New Roman" w:hAnsi="Times New Roman" w:cs="Times New Roman"/>
          <w:b/>
          <w:lang w:eastAsia="ru-RU"/>
        </w:rPr>
        <w:t xml:space="preserve"> Центр»</w:t>
      </w:r>
    </w:p>
    <w:p w:rsidR="006748C7" w:rsidRDefault="00675887">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Место нахождения юридического лица: 119017, г. Москва, ул. Ордынка М., д.15</w:t>
      </w:r>
    </w:p>
    <w:p w:rsidR="006748C7" w:rsidRDefault="00675887">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Адрес нахождения филиала ПАО «</w:t>
      </w:r>
      <w:proofErr w:type="spellStart"/>
      <w:r>
        <w:rPr>
          <w:rFonts w:ascii="Times New Roman" w:eastAsia="Times New Roman" w:hAnsi="Times New Roman" w:cs="Times New Roman"/>
          <w:lang w:eastAsia="ru-RU"/>
        </w:rPr>
        <w:t>Россети</w:t>
      </w:r>
      <w:proofErr w:type="spellEnd"/>
      <w:r>
        <w:rPr>
          <w:rFonts w:ascii="Times New Roman" w:eastAsia="Times New Roman" w:hAnsi="Times New Roman" w:cs="Times New Roman"/>
          <w:lang w:eastAsia="ru-RU"/>
        </w:rPr>
        <w:t xml:space="preserve"> Центр» - «Ярэнерго»: 150003, г. Ярославль, ул. </w:t>
      </w:r>
      <w:proofErr w:type="spellStart"/>
      <w:r>
        <w:rPr>
          <w:rFonts w:ascii="Times New Roman" w:eastAsia="Times New Roman" w:hAnsi="Times New Roman" w:cs="Times New Roman"/>
          <w:lang w:eastAsia="ru-RU"/>
        </w:rPr>
        <w:t>Воинова</w:t>
      </w:r>
      <w:proofErr w:type="spellEnd"/>
      <w:r>
        <w:rPr>
          <w:rFonts w:ascii="Times New Roman" w:eastAsia="Times New Roman" w:hAnsi="Times New Roman" w:cs="Times New Roman"/>
          <w:lang w:eastAsia="ru-RU"/>
        </w:rPr>
        <w:t>, д.12</w:t>
      </w:r>
    </w:p>
    <w:p w:rsidR="006748C7" w:rsidRDefault="00675887">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ИНН/КПП: 6901067107/760602001</w:t>
      </w:r>
    </w:p>
    <w:tbl>
      <w:tblPr>
        <w:tblW w:w="25250" w:type="dxa"/>
        <w:tblLook w:val="01E0" w:firstRow="1" w:lastRow="1" w:firstColumn="1" w:lastColumn="1" w:noHBand="0" w:noVBand="0"/>
      </w:tblPr>
      <w:tblGrid>
        <w:gridCol w:w="21634"/>
        <w:gridCol w:w="3616"/>
      </w:tblGrid>
      <w:tr w:rsidR="006748C7">
        <w:tc>
          <w:tcPr>
            <w:tcW w:w="21634" w:type="dxa"/>
          </w:tcPr>
          <w:p w:rsidR="006748C7" w:rsidRDefault="00675887">
            <w:pPr>
              <w:spacing w:after="6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ПОСТАВЩИК: </w:t>
            </w:r>
          </w:p>
          <w:p w:rsidR="006748C7" w:rsidRDefault="00675887">
            <w:pPr>
              <w:widowControl w:val="0"/>
              <w:spacing w:after="0" w:line="240" w:lineRule="auto"/>
              <w:ind w:firstLine="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 нахождения юридического лица: _____________________________________</w:t>
            </w:r>
          </w:p>
        </w:tc>
        <w:tc>
          <w:tcPr>
            <w:tcW w:w="3616" w:type="dxa"/>
          </w:tcPr>
          <w:p w:rsidR="006748C7" w:rsidRDefault="006748C7">
            <w:pPr>
              <w:spacing w:after="60" w:line="240" w:lineRule="auto"/>
              <w:jc w:val="both"/>
              <w:rPr>
                <w:rFonts w:ascii="Times New Roman" w:eastAsia="Times New Roman" w:hAnsi="Times New Roman" w:cs="Times New Roman"/>
                <w:sz w:val="24"/>
                <w:szCs w:val="24"/>
                <w:lang w:eastAsia="ru-RU"/>
              </w:rPr>
            </w:pPr>
          </w:p>
        </w:tc>
      </w:tr>
    </w:tbl>
    <w:p w:rsidR="006748C7" w:rsidRDefault="00675887">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 xml:space="preserve">ИНН/КПП:  </w:t>
      </w:r>
    </w:p>
    <w:p w:rsidR="006748C7" w:rsidRDefault="00675887">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Протокол конкурентной процедуры №       дата</w:t>
      </w:r>
    </w:p>
    <w:p w:rsidR="006748C7" w:rsidRDefault="006748C7">
      <w:pPr>
        <w:spacing w:after="0" w:line="240" w:lineRule="auto"/>
        <w:rPr>
          <w:rFonts w:ascii="Times New Roman" w:eastAsia="Times New Roman" w:hAnsi="Times New Roman" w:cs="Times New Roman"/>
          <w:sz w:val="24"/>
          <w:szCs w:val="24"/>
          <w:lang w:eastAsia="ru-RU"/>
        </w:rPr>
      </w:pPr>
    </w:p>
    <w:tbl>
      <w:tblPr>
        <w:tblW w:w="136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1268"/>
        <w:gridCol w:w="1465"/>
        <w:gridCol w:w="732"/>
        <w:gridCol w:w="1113"/>
        <w:gridCol w:w="799"/>
        <w:gridCol w:w="1134"/>
        <w:gridCol w:w="1417"/>
        <w:gridCol w:w="993"/>
        <w:gridCol w:w="992"/>
        <w:gridCol w:w="1683"/>
        <w:gridCol w:w="1371"/>
      </w:tblGrid>
      <w:tr w:rsidR="006748C7">
        <w:tc>
          <w:tcPr>
            <w:tcW w:w="685" w:type="dxa"/>
          </w:tcPr>
          <w:p w:rsidR="006748C7" w:rsidRDefault="0067588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п/п</w:t>
            </w:r>
          </w:p>
        </w:tc>
        <w:tc>
          <w:tcPr>
            <w:tcW w:w="1268" w:type="dxa"/>
          </w:tcPr>
          <w:p w:rsidR="006748C7" w:rsidRDefault="00675887">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4"/>
                <w:szCs w:val="24"/>
                <w:lang w:eastAsia="ru-RU"/>
              </w:rPr>
              <w:t>Номер материала</w:t>
            </w:r>
          </w:p>
        </w:tc>
        <w:tc>
          <w:tcPr>
            <w:tcW w:w="1465" w:type="dxa"/>
            <w:shd w:val="clear" w:color="auto" w:fill="auto"/>
          </w:tcPr>
          <w:p w:rsidR="006748C7" w:rsidRDefault="00675887">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sz w:val="20"/>
                <w:szCs w:val="20"/>
                <w:lang w:eastAsia="ru-RU"/>
              </w:rPr>
              <w:t>Наименование товара</w:t>
            </w:r>
          </w:p>
        </w:tc>
        <w:tc>
          <w:tcPr>
            <w:tcW w:w="732" w:type="dxa"/>
          </w:tcPr>
          <w:p w:rsidR="006748C7" w:rsidRDefault="00675887">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ГОСТ</w:t>
            </w:r>
          </w:p>
        </w:tc>
        <w:tc>
          <w:tcPr>
            <w:tcW w:w="1113" w:type="dxa"/>
            <w:shd w:val="clear" w:color="auto" w:fill="auto"/>
          </w:tcPr>
          <w:p w:rsidR="006748C7" w:rsidRDefault="00675887">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sz w:val="20"/>
                <w:szCs w:val="20"/>
                <w:lang w:eastAsia="ru-RU"/>
              </w:rPr>
              <w:t>Единица измерения</w:t>
            </w:r>
          </w:p>
        </w:tc>
        <w:tc>
          <w:tcPr>
            <w:tcW w:w="799" w:type="dxa"/>
            <w:shd w:val="clear" w:color="auto" w:fill="auto"/>
          </w:tcPr>
          <w:p w:rsidR="006748C7" w:rsidRDefault="00675887">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sz w:val="20"/>
                <w:szCs w:val="20"/>
                <w:lang w:eastAsia="ru-RU"/>
              </w:rPr>
              <w:t>Количество</w:t>
            </w:r>
          </w:p>
        </w:tc>
        <w:tc>
          <w:tcPr>
            <w:tcW w:w="1134" w:type="dxa"/>
            <w:shd w:val="clear" w:color="auto" w:fill="auto"/>
          </w:tcPr>
          <w:p w:rsidR="006748C7" w:rsidRDefault="00675887">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sz w:val="20"/>
                <w:szCs w:val="20"/>
                <w:lang w:eastAsia="ru-RU"/>
              </w:rPr>
              <w:t>Цена за единицу измерения</w:t>
            </w:r>
          </w:p>
        </w:tc>
        <w:tc>
          <w:tcPr>
            <w:tcW w:w="1417" w:type="dxa"/>
            <w:shd w:val="clear" w:color="auto" w:fill="auto"/>
          </w:tcPr>
          <w:p w:rsidR="006748C7" w:rsidRDefault="00675887">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sz w:val="20"/>
                <w:szCs w:val="20"/>
                <w:lang w:eastAsia="ru-RU"/>
              </w:rPr>
              <w:t>Стоимость товара всего без налога</w:t>
            </w:r>
          </w:p>
        </w:tc>
        <w:tc>
          <w:tcPr>
            <w:tcW w:w="993" w:type="dxa"/>
            <w:shd w:val="clear" w:color="auto" w:fill="auto"/>
          </w:tcPr>
          <w:p w:rsidR="006748C7" w:rsidRDefault="00675887">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sz w:val="20"/>
                <w:szCs w:val="20"/>
                <w:lang w:eastAsia="ru-RU"/>
              </w:rPr>
              <w:t>Налоговая ставка</w:t>
            </w:r>
          </w:p>
        </w:tc>
        <w:tc>
          <w:tcPr>
            <w:tcW w:w="992" w:type="dxa"/>
            <w:shd w:val="clear" w:color="auto" w:fill="auto"/>
          </w:tcPr>
          <w:p w:rsidR="006748C7" w:rsidRDefault="00675887">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Сумма</w:t>
            </w:r>
          </w:p>
          <w:p w:rsidR="006748C7" w:rsidRDefault="00675887">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sz w:val="20"/>
                <w:szCs w:val="20"/>
                <w:lang w:eastAsia="ru-RU"/>
              </w:rPr>
              <w:t>налога</w:t>
            </w:r>
          </w:p>
        </w:tc>
        <w:tc>
          <w:tcPr>
            <w:tcW w:w="1683" w:type="dxa"/>
            <w:shd w:val="clear" w:color="auto" w:fill="auto"/>
          </w:tcPr>
          <w:p w:rsidR="006748C7" w:rsidRDefault="00675887">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Стоимость</w:t>
            </w:r>
          </w:p>
          <w:p w:rsidR="006748C7" w:rsidRDefault="00675887">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товаров всего</w:t>
            </w:r>
          </w:p>
          <w:p w:rsidR="006748C7" w:rsidRDefault="00675887">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sz w:val="20"/>
                <w:szCs w:val="20"/>
                <w:lang w:eastAsia="ru-RU"/>
              </w:rPr>
              <w:t>с учетом налога</w:t>
            </w:r>
          </w:p>
        </w:tc>
        <w:tc>
          <w:tcPr>
            <w:tcW w:w="1371" w:type="dxa"/>
          </w:tcPr>
          <w:p w:rsidR="006748C7" w:rsidRDefault="00675887">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Предприятие изготовитель/страна происхождения товара</w:t>
            </w:r>
          </w:p>
        </w:tc>
      </w:tr>
      <w:tr w:rsidR="006748C7">
        <w:tc>
          <w:tcPr>
            <w:tcW w:w="685" w:type="dxa"/>
          </w:tcPr>
          <w:p w:rsidR="006748C7" w:rsidRDefault="006748C7">
            <w:pPr>
              <w:spacing w:after="0" w:line="240" w:lineRule="auto"/>
              <w:jc w:val="both"/>
              <w:rPr>
                <w:rFonts w:ascii="Times New Roman" w:eastAsia="Times New Roman" w:hAnsi="Times New Roman" w:cs="Times New Roman"/>
                <w:b/>
                <w:sz w:val="24"/>
                <w:szCs w:val="24"/>
                <w:lang w:eastAsia="ru-RU"/>
              </w:rPr>
            </w:pPr>
          </w:p>
        </w:tc>
        <w:tc>
          <w:tcPr>
            <w:tcW w:w="1268" w:type="dxa"/>
          </w:tcPr>
          <w:p w:rsidR="006748C7" w:rsidRDefault="006748C7">
            <w:pPr>
              <w:spacing w:after="0" w:line="240" w:lineRule="auto"/>
              <w:jc w:val="both"/>
              <w:rPr>
                <w:rFonts w:ascii="Times New Roman" w:eastAsia="Times New Roman" w:hAnsi="Times New Roman" w:cs="Times New Roman"/>
                <w:b/>
                <w:sz w:val="24"/>
                <w:szCs w:val="24"/>
                <w:lang w:eastAsia="ru-RU"/>
              </w:rPr>
            </w:pPr>
          </w:p>
        </w:tc>
        <w:tc>
          <w:tcPr>
            <w:tcW w:w="1465" w:type="dxa"/>
            <w:shd w:val="clear" w:color="auto" w:fill="auto"/>
          </w:tcPr>
          <w:p w:rsidR="006748C7" w:rsidRDefault="006748C7">
            <w:pPr>
              <w:spacing w:after="0" w:line="240" w:lineRule="auto"/>
              <w:jc w:val="both"/>
              <w:rPr>
                <w:rFonts w:ascii="Times New Roman" w:eastAsia="Times New Roman" w:hAnsi="Times New Roman" w:cs="Times New Roman"/>
                <w:b/>
                <w:sz w:val="24"/>
                <w:szCs w:val="24"/>
                <w:lang w:eastAsia="ru-RU"/>
              </w:rPr>
            </w:pPr>
          </w:p>
        </w:tc>
        <w:tc>
          <w:tcPr>
            <w:tcW w:w="732" w:type="dxa"/>
          </w:tcPr>
          <w:p w:rsidR="006748C7" w:rsidRDefault="006748C7">
            <w:pPr>
              <w:spacing w:after="0" w:line="240" w:lineRule="auto"/>
              <w:jc w:val="both"/>
              <w:rPr>
                <w:rFonts w:ascii="Times New Roman" w:eastAsia="Times New Roman" w:hAnsi="Times New Roman" w:cs="Times New Roman"/>
                <w:b/>
                <w:sz w:val="24"/>
                <w:szCs w:val="24"/>
                <w:lang w:eastAsia="ru-RU"/>
              </w:rPr>
            </w:pPr>
          </w:p>
        </w:tc>
        <w:tc>
          <w:tcPr>
            <w:tcW w:w="1113" w:type="dxa"/>
            <w:shd w:val="clear" w:color="auto" w:fill="auto"/>
          </w:tcPr>
          <w:p w:rsidR="006748C7" w:rsidRDefault="006748C7">
            <w:pPr>
              <w:spacing w:after="0" w:line="240" w:lineRule="auto"/>
              <w:jc w:val="both"/>
              <w:rPr>
                <w:rFonts w:ascii="Times New Roman" w:eastAsia="Times New Roman" w:hAnsi="Times New Roman" w:cs="Times New Roman"/>
                <w:b/>
                <w:sz w:val="24"/>
                <w:szCs w:val="24"/>
                <w:lang w:eastAsia="ru-RU"/>
              </w:rPr>
            </w:pPr>
          </w:p>
        </w:tc>
        <w:tc>
          <w:tcPr>
            <w:tcW w:w="799" w:type="dxa"/>
            <w:shd w:val="clear" w:color="auto" w:fill="auto"/>
          </w:tcPr>
          <w:p w:rsidR="006748C7" w:rsidRDefault="006748C7">
            <w:pPr>
              <w:spacing w:after="0" w:line="240" w:lineRule="auto"/>
              <w:jc w:val="both"/>
              <w:rPr>
                <w:rFonts w:ascii="Times New Roman" w:eastAsia="Times New Roman" w:hAnsi="Times New Roman" w:cs="Times New Roman"/>
                <w:b/>
                <w:sz w:val="24"/>
                <w:szCs w:val="24"/>
                <w:lang w:eastAsia="ru-RU"/>
              </w:rPr>
            </w:pPr>
          </w:p>
        </w:tc>
        <w:tc>
          <w:tcPr>
            <w:tcW w:w="1134" w:type="dxa"/>
            <w:shd w:val="clear" w:color="auto" w:fill="auto"/>
          </w:tcPr>
          <w:p w:rsidR="006748C7" w:rsidRDefault="006748C7">
            <w:pPr>
              <w:spacing w:after="0" w:line="240" w:lineRule="auto"/>
              <w:jc w:val="both"/>
              <w:rPr>
                <w:rFonts w:ascii="Times New Roman" w:eastAsia="Times New Roman" w:hAnsi="Times New Roman" w:cs="Times New Roman"/>
                <w:b/>
                <w:sz w:val="24"/>
                <w:szCs w:val="24"/>
                <w:lang w:eastAsia="ru-RU"/>
              </w:rPr>
            </w:pPr>
          </w:p>
        </w:tc>
        <w:tc>
          <w:tcPr>
            <w:tcW w:w="1417" w:type="dxa"/>
            <w:shd w:val="clear" w:color="auto" w:fill="auto"/>
          </w:tcPr>
          <w:p w:rsidR="006748C7" w:rsidRDefault="006748C7">
            <w:pPr>
              <w:spacing w:after="0" w:line="240" w:lineRule="auto"/>
              <w:jc w:val="both"/>
              <w:rPr>
                <w:rFonts w:ascii="Times New Roman" w:eastAsia="Times New Roman" w:hAnsi="Times New Roman" w:cs="Times New Roman"/>
                <w:b/>
                <w:sz w:val="24"/>
                <w:szCs w:val="24"/>
                <w:lang w:eastAsia="ru-RU"/>
              </w:rPr>
            </w:pPr>
          </w:p>
        </w:tc>
        <w:tc>
          <w:tcPr>
            <w:tcW w:w="993" w:type="dxa"/>
            <w:shd w:val="clear" w:color="auto" w:fill="auto"/>
          </w:tcPr>
          <w:p w:rsidR="006748C7" w:rsidRDefault="006748C7">
            <w:pPr>
              <w:spacing w:after="0" w:line="240" w:lineRule="auto"/>
              <w:jc w:val="both"/>
              <w:rPr>
                <w:rFonts w:ascii="Times New Roman" w:eastAsia="Times New Roman" w:hAnsi="Times New Roman" w:cs="Times New Roman"/>
                <w:b/>
                <w:sz w:val="24"/>
                <w:szCs w:val="24"/>
                <w:lang w:eastAsia="ru-RU"/>
              </w:rPr>
            </w:pPr>
          </w:p>
        </w:tc>
        <w:tc>
          <w:tcPr>
            <w:tcW w:w="992" w:type="dxa"/>
            <w:shd w:val="clear" w:color="auto" w:fill="auto"/>
          </w:tcPr>
          <w:p w:rsidR="006748C7" w:rsidRDefault="006748C7">
            <w:pPr>
              <w:spacing w:after="0" w:line="240" w:lineRule="auto"/>
              <w:jc w:val="both"/>
              <w:rPr>
                <w:rFonts w:ascii="Times New Roman" w:eastAsia="Times New Roman" w:hAnsi="Times New Roman" w:cs="Times New Roman"/>
                <w:b/>
                <w:sz w:val="24"/>
                <w:szCs w:val="24"/>
                <w:lang w:eastAsia="ru-RU"/>
              </w:rPr>
            </w:pPr>
          </w:p>
        </w:tc>
        <w:tc>
          <w:tcPr>
            <w:tcW w:w="1683" w:type="dxa"/>
            <w:shd w:val="clear" w:color="auto" w:fill="auto"/>
          </w:tcPr>
          <w:p w:rsidR="006748C7" w:rsidRDefault="006748C7">
            <w:pPr>
              <w:spacing w:after="0" w:line="240" w:lineRule="auto"/>
              <w:jc w:val="both"/>
              <w:rPr>
                <w:rFonts w:ascii="Times New Roman" w:eastAsia="Times New Roman" w:hAnsi="Times New Roman" w:cs="Times New Roman"/>
                <w:b/>
                <w:sz w:val="24"/>
                <w:szCs w:val="24"/>
                <w:lang w:eastAsia="ru-RU"/>
              </w:rPr>
            </w:pPr>
          </w:p>
        </w:tc>
        <w:tc>
          <w:tcPr>
            <w:tcW w:w="1371" w:type="dxa"/>
          </w:tcPr>
          <w:p w:rsidR="006748C7" w:rsidRDefault="006748C7">
            <w:pPr>
              <w:spacing w:after="0" w:line="240" w:lineRule="auto"/>
              <w:jc w:val="both"/>
              <w:rPr>
                <w:rFonts w:ascii="Times New Roman" w:eastAsia="Times New Roman" w:hAnsi="Times New Roman" w:cs="Times New Roman"/>
                <w:b/>
                <w:sz w:val="24"/>
                <w:szCs w:val="24"/>
                <w:lang w:eastAsia="ru-RU"/>
              </w:rPr>
            </w:pPr>
          </w:p>
        </w:tc>
      </w:tr>
      <w:tr w:rsidR="006748C7">
        <w:tc>
          <w:tcPr>
            <w:tcW w:w="685" w:type="dxa"/>
          </w:tcPr>
          <w:p w:rsidR="006748C7" w:rsidRDefault="006748C7">
            <w:pPr>
              <w:spacing w:after="0" w:line="240" w:lineRule="auto"/>
              <w:jc w:val="both"/>
              <w:rPr>
                <w:rFonts w:ascii="Times New Roman" w:eastAsia="Times New Roman" w:hAnsi="Times New Roman" w:cs="Times New Roman"/>
                <w:b/>
                <w:sz w:val="24"/>
                <w:szCs w:val="24"/>
                <w:lang w:eastAsia="ru-RU"/>
              </w:rPr>
            </w:pPr>
          </w:p>
        </w:tc>
        <w:tc>
          <w:tcPr>
            <w:tcW w:w="1268" w:type="dxa"/>
          </w:tcPr>
          <w:p w:rsidR="006748C7" w:rsidRDefault="006748C7">
            <w:pPr>
              <w:spacing w:after="0" w:line="240" w:lineRule="auto"/>
              <w:jc w:val="both"/>
              <w:rPr>
                <w:rFonts w:ascii="Times New Roman" w:eastAsia="Times New Roman" w:hAnsi="Times New Roman" w:cs="Times New Roman"/>
                <w:b/>
                <w:sz w:val="24"/>
                <w:szCs w:val="24"/>
                <w:lang w:eastAsia="ru-RU"/>
              </w:rPr>
            </w:pPr>
          </w:p>
        </w:tc>
        <w:tc>
          <w:tcPr>
            <w:tcW w:w="1465" w:type="dxa"/>
            <w:shd w:val="clear" w:color="auto" w:fill="auto"/>
          </w:tcPr>
          <w:p w:rsidR="006748C7" w:rsidRDefault="006748C7">
            <w:pPr>
              <w:spacing w:after="0" w:line="240" w:lineRule="auto"/>
              <w:jc w:val="both"/>
              <w:rPr>
                <w:rFonts w:ascii="Times New Roman" w:eastAsia="Times New Roman" w:hAnsi="Times New Roman" w:cs="Times New Roman"/>
                <w:b/>
                <w:sz w:val="24"/>
                <w:szCs w:val="24"/>
                <w:lang w:eastAsia="ru-RU"/>
              </w:rPr>
            </w:pPr>
          </w:p>
        </w:tc>
        <w:tc>
          <w:tcPr>
            <w:tcW w:w="732" w:type="dxa"/>
          </w:tcPr>
          <w:p w:rsidR="006748C7" w:rsidRDefault="006748C7">
            <w:pPr>
              <w:spacing w:after="0" w:line="240" w:lineRule="auto"/>
              <w:jc w:val="both"/>
              <w:rPr>
                <w:rFonts w:ascii="Times New Roman" w:eastAsia="Times New Roman" w:hAnsi="Times New Roman" w:cs="Times New Roman"/>
                <w:b/>
                <w:sz w:val="24"/>
                <w:szCs w:val="24"/>
                <w:lang w:eastAsia="ru-RU"/>
              </w:rPr>
            </w:pPr>
          </w:p>
        </w:tc>
        <w:tc>
          <w:tcPr>
            <w:tcW w:w="1113" w:type="dxa"/>
            <w:shd w:val="clear" w:color="auto" w:fill="auto"/>
          </w:tcPr>
          <w:p w:rsidR="006748C7" w:rsidRDefault="006748C7">
            <w:pPr>
              <w:spacing w:after="0" w:line="240" w:lineRule="auto"/>
              <w:jc w:val="both"/>
              <w:rPr>
                <w:rFonts w:ascii="Times New Roman" w:eastAsia="Times New Roman" w:hAnsi="Times New Roman" w:cs="Times New Roman"/>
                <w:b/>
                <w:sz w:val="24"/>
                <w:szCs w:val="24"/>
                <w:lang w:eastAsia="ru-RU"/>
              </w:rPr>
            </w:pPr>
          </w:p>
        </w:tc>
        <w:tc>
          <w:tcPr>
            <w:tcW w:w="799" w:type="dxa"/>
            <w:shd w:val="clear" w:color="auto" w:fill="auto"/>
          </w:tcPr>
          <w:p w:rsidR="006748C7" w:rsidRDefault="006748C7">
            <w:pPr>
              <w:spacing w:after="0" w:line="240" w:lineRule="auto"/>
              <w:jc w:val="both"/>
              <w:rPr>
                <w:rFonts w:ascii="Times New Roman" w:eastAsia="Times New Roman" w:hAnsi="Times New Roman" w:cs="Times New Roman"/>
                <w:b/>
                <w:sz w:val="24"/>
                <w:szCs w:val="24"/>
                <w:lang w:eastAsia="ru-RU"/>
              </w:rPr>
            </w:pPr>
          </w:p>
        </w:tc>
        <w:tc>
          <w:tcPr>
            <w:tcW w:w="1134" w:type="dxa"/>
            <w:shd w:val="clear" w:color="auto" w:fill="auto"/>
          </w:tcPr>
          <w:p w:rsidR="006748C7" w:rsidRDefault="006748C7">
            <w:pPr>
              <w:spacing w:after="0" w:line="240" w:lineRule="auto"/>
              <w:jc w:val="both"/>
              <w:rPr>
                <w:rFonts w:ascii="Times New Roman" w:eastAsia="Times New Roman" w:hAnsi="Times New Roman" w:cs="Times New Roman"/>
                <w:b/>
                <w:sz w:val="24"/>
                <w:szCs w:val="24"/>
                <w:lang w:eastAsia="ru-RU"/>
              </w:rPr>
            </w:pPr>
          </w:p>
        </w:tc>
        <w:tc>
          <w:tcPr>
            <w:tcW w:w="1417" w:type="dxa"/>
            <w:shd w:val="clear" w:color="auto" w:fill="auto"/>
          </w:tcPr>
          <w:p w:rsidR="006748C7" w:rsidRDefault="006748C7">
            <w:pPr>
              <w:spacing w:after="0" w:line="240" w:lineRule="auto"/>
              <w:jc w:val="both"/>
              <w:rPr>
                <w:rFonts w:ascii="Times New Roman" w:eastAsia="Times New Roman" w:hAnsi="Times New Roman" w:cs="Times New Roman"/>
                <w:b/>
                <w:sz w:val="24"/>
                <w:szCs w:val="24"/>
                <w:lang w:eastAsia="ru-RU"/>
              </w:rPr>
            </w:pPr>
          </w:p>
        </w:tc>
        <w:tc>
          <w:tcPr>
            <w:tcW w:w="993" w:type="dxa"/>
            <w:shd w:val="clear" w:color="auto" w:fill="auto"/>
          </w:tcPr>
          <w:p w:rsidR="006748C7" w:rsidRDefault="006748C7">
            <w:pPr>
              <w:spacing w:after="0" w:line="240" w:lineRule="auto"/>
              <w:jc w:val="both"/>
              <w:rPr>
                <w:rFonts w:ascii="Times New Roman" w:eastAsia="Times New Roman" w:hAnsi="Times New Roman" w:cs="Times New Roman"/>
                <w:b/>
                <w:sz w:val="24"/>
                <w:szCs w:val="24"/>
                <w:lang w:eastAsia="ru-RU"/>
              </w:rPr>
            </w:pPr>
          </w:p>
        </w:tc>
        <w:tc>
          <w:tcPr>
            <w:tcW w:w="992" w:type="dxa"/>
            <w:shd w:val="clear" w:color="auto" w:fill="auto"/>
          </w:tcPr>
          <w:p w:rsidR="006748C7" w:rsidRDefault="006748C7">
            <w:pPr>
              <w:spacing w:after="0" w:line="240" w:lineRule="auto"/>
              <w:jc w:val="both"/>
              <w:rPr>
                <w:rFonts w:ascii="Times New Roman" w:eastAsia="Times New Roman" w:hAnsi="Times New Roman" w:cs="Times New Roman"/>
                <w:b/>
                <w:sz w:val="24"/>
                <w:szCs w:val="24"/>
                <w:lang w:eastAsia="ru-RU"/>
              </w:rPr>
            </w:pPr>
          </w:p>
        </w:tc>
        <w:tc>
          <w:tcPr>
            <w:tcW w:w="1683" w:type="dxa"/>
            <w:shd w:val="clear" w:color="auto" w:fill="auto"/>
          </w:tcPr>
          <w:p w:rsidR="006748C7" w:rsidRDefault="006748C7">
            <w:pPr>
              <w:spacing w:after="0" w:line="240" w:lineRule="auto"/>
              <w:jc w:val="both"/>
              <w:rPr>
                <w:rFonts w:ascii="Times New Roman" w:eastAsia="Times New Roman" w:hAnsi="Times New Roman" w:cs="Times New Roman"/>
                <w:b/>
                <w:sz w:val="24"/>
                <w:szCs w:val="24"/>
                <w:lang w:eastAsia="ru-RU"/>
              </w:rPr>
            </w:pPr>
          </w:p>
        </w:tc>
        <w:tc>
          <w:tcPr>
            <w:tcW w:w="1371" w:type="dxa"/>
          </w:tcPr>
          <w:p w:rsidR="006748C7" w:rsidRDefault="006748C7">
            <w:pPr>
              <w:spacing w:after="0" w:line="240" w:lineRule="auto"/>
              <w:jc w:val="both"/>
              <w:rPr>
                <w:rFonts w:ascii="Times New Roman" w:eastAsia="Times New Roman" w:hAnsi="Times New Roman" w:cs="Times New Roman"/>
                <w:b/>
                <w:sz w:val="24"/>
                <w:szCs w:val="24"/>
                <w:lang w:eastAsia="ru-RU"/>
              </w:rPr>
            </w:pPr>
          </w:p>
        </w:tc>
      </w:tr>
      <w:tr w:rsidR="006748C7">
        <w:tc>
          <w:tcPr>
            <w:tcW w:w="685" w:type="dxa"/>
          </w:tcPr>
          <w:p w:rsidR="006748C7" w:rsidRDefault="006748C7">
            <w:pPr>
              <w:spacing w:after="0" w:line="240" w:lineRule="auto"/>
              <w:jc w:val="both"/>
              <w:rPr>
                <w:rFonts w:ascii="Times New Roman" w:eastAsia="Times New Roman" w:hAnsi="Times New Roman" w:cs="Times New Roman"/>
                <w:b/>
                <w:sz w:val="24"/>
                <w:szCs w:val="24"/>
                <w:lang w:eastAsia="ru-RU"/>
              </w:rPr>
            </w:pPr>
          </w:p>
        </w:tc>
        <w:tc>
          <w:tcPr>
            <w:tcW w:w="1268" w:type="dxa"/>
          </w:tcPr>
          <w:p w:rsidR="006748C7" w:rsidRDefault="00675887">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ИТОГО:</w:t>
            </w:r>
          </w:p>
        </w:tc>
        <w:tc>
          <w:tcPr>
            <w:tcW w:w="1465" w:type="dxa"/>
            <w:shd w:val="clear" w:color="auto" w:fill="auto"/>
          </w:tcPr>
          <w:p w:rsidR="006748C7" w:rsidRDefault="006748C7">
            <w:pPr>
              <w:spacing w:after="0" w:line="240" w:lineRule="auto"/>
              <w:jc w:val="both"/>
              <w:rPr>
                <w:rFonts w:ascii="Times New Roman" w:eastAsia="Times New Roman" w:hAnsi="Times New Roman" w:cs="Times New Roman"/>
                <w:b/>
                <w:sz w:val="24"/>
                <w:szCs w:val="24"/>
                <w:lang w:eastAsia="ru-RU"/>
              </w:rPr>
            </w:pPr>
          </w:p>
        </w:tc>
        <w:tc>
          <w:tcPr>
            <w:tcW w:w="732" w:type="dxa"/>
          </w:tcPr>
          <w:p w:rsidR="006748C7" w:rsidRDefault="006748C7">
            <w:pPr>
              <w:spacing w:after="0" w:line="240" w:lineRule="auto"/>
              <w:jc w:val="both"/>
              <w:rPr>
                <w:rFonts w:ascii="Times New Roman" w:eastAsia="Times New Roman" w:hAnsi="Times New Roman" w:cs="Times New Roman"/>
                <w:b/>
                <w:sz w:val="24"/>
                <w:szCs w:val="24"/>
                <w:lang w:eastAsia="ru-RU"/>
              </w:rPr>
            </w:pPr>
          </w:p>
        </w:tc>
        <w:tc>
          <w:tcPr>
            <w:tcW w:w="1113" w:type="dxa"/>
            <w:shd w:val="clear" w:color="auto" w:fill="auto"/>
          </w:tcPr>
          <w:p w:rsidR="006748C7" w:rsidRDefault="006748C7">
            <w:pPr>
              <w:spacing w:after="0" w:line="240" w:lineRule="auto"/>
              <w:jc w:val="both"/>
              <w:rPr>
                <w:rFonts w:ascii="Times New Roman" w:eastAsia="Times New Roman" w:hAnsi="Times New Roman" w:cs="Times New Roman"/>
                <w:b/>
                <w:sz w:val="24"/>
                <w:szCs w:val="24"/>
                <w:lang w:eastAsia="ru-RU"/>
              </w:rPr>
            </w:pPr>
          </w:p>
        </w:tc>
        <w:tc>
          <w:tcPr>
            <w:tcW w:w="799" w:type="dxa"/>
            <w:shd w:val="clear" w:color="auto" w:fill="auto"/>
          </w:tcPr>
          <w:p w:rsidR="006748C7" w:rsidRDefault="006748C7">
            <w:pPr>
              <w:spacing w:after="0" w:line="240" w:lineRule="auto"/>
              <w:jc w:val="both"/>
              <w:rPr>
                <w:rFonts w:ascii="Times New Roman" w:eastAsia="Times New Roman" w:hAnsi="Times New Roman" w:cs="Times New Roman"/>
                <w:b/>
                <w:sz w:val="24"/>
                <w:szCs w:val="24"/>
                <w:lang w:eastAsia="ru-RU"/>
              </w:rPr>
            </w:pPr>
          </w:p>
        </w:tc>
        <w:tc>
          <w:tcPr>
            <w:tcW w:w="1134" w:type="dxa"/>
            <w:shd w:val="clear" w:color="auto" w:fill="auto"/>
          </w:tcPr>
          <w:p w:rsidR="006748C7" w:rsidRDefault="006748C7">
            <w:pPr>
              <w:spacing w:after="0" w:line="240" w:lineRule="auto"/>
              <w:jc w:val="both"/>
              <w:rPr>
                <w:rFonts w:ascii="Times New Roman" w:eastAsia="Times New Roman" w:hAnsi="Times New Roman" w:cs="Times New Roman"/>
                <w:b/>
                <w:sz w:val="24"/>
                <w:szCs w:val="24"/>
                <w:lang w:eastAsia="ru-RU"/>
              </w:rPr>
            </w:pPr>
          </w:p>
        </w:tc>
        <w:tc>
          <w:tcPr>
            <w:tcW w:w="1417" w:type="dxa"/>
            <w:shd w:val="clear" w:color="auto" w:fill="auto"/>
          </w:tcPr>
          <w:p w:rsidR="006748C7" w:rsidRDefault="00675887">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Х</w:t>
            </w:r>
          </w:p>
        </w:tc>
        <w:tc>
          <w:tcPr>
            <w:tcW w:w="993" w:type="dxa"/>
            <w:shd w:val="clear" w:color="auto" w:fill="auto"/>
          </w:tcPr>
          <w:p w:rsidR="006748C7" w:rsidRDefault="006748C7">
            <w:pPr>
              <w:spacing w:after="0" w:line="240" w:lineRule="auto"/>
              <w:jc w:val="both"/>
              <w:rPr>
                <w:rFonts w:ascii="Times New Roman" w:eastAsia="Times New Roman" w:hAnsi="Times New Roman" w:cs="Times New Roman"/>
                <w:b/>
                <w:sz w:val="24"/>
                <w:szCs w:val="24"/>
                <w:lang w:eastAsia="ru-RU"/>
              </w:rPr>
            </w:pPr>
          </w:p>
        </w:tc>
        <w:tc>
          <w:tcPr>
            <w:tcW w:w="992" w:type="dxa"/>
            <w:shd w:val="clear" w:color="auto" w:fill="auto"/>
          </w:tcPr>
          <w:p w:rsidR="006748C7" w:rsidRDefault="00675887">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Х</w:t>
            </w:r>
          </w:p>
        </w:tc>
        <w:tc>
          <w:tcPr>
            <w:tcW w:w="1683" w:type="dxa"/>
            <w:shd w:val="clear" w:color="auto" w:fill="auto"/>
          </w:tcPr>
          <w:p w:rsidR="006748C7" w:rsidRDefault="00675887">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Х</w:t>
            </w:r>
          </w:p>
        </w:tc>
        <w:tc>
          <w:tcPr>
            <w:tcW w:w="1371" w:type="dxa"/>
          </w:tcPr>
          <w:p w:rsidR="006748C7" w:rsidRDefault="006748C7">
            <w:pPr>
              <w:spacing w:after="0" w:line="240" w:lineRule="auto"/>
              <w:jc w:val="both"/>
              <w:rPr>
                <w:rFonts w:ascii="Times New Roman" w:eastAsia="Times New Roman" w:hAnsi="Times New Roman" w:cs="Times New Roman"/>
                <w:b/>
                <w:sz w:val="24"/>
                <w:szCs w:val="24"/>
                <w:lang w:eastAsia="ru-RU"/>
              </w:rPr>
            </w:pPr>
          </w:p>
        </w:tc>
      </w:tr>
    </w:tbl>
    <w:p w:rsidR="006748C7" w:rsidRDefault="006748C7">
      <w:pPr>
        <w:spacing w:after="0" w:line="240" w:lineRule="auto"/>
        <w:rPr>
          <w:rFonts w:ascii="Times New Roman" w:eastAsia="Times New Roman" w:hAnsi="Times New Roman" w:cs="Times New Roman"/>
          <w:sz w:val="24"/>
          <w:szCs w:val="24"/>
          <w:lang w:eastAsia="ru-RU"/>
        </w:rPr>
      </w:pPr>
    </w:p>
    <w:p w:rsidR="006748C7" w:rsidRDefault="006748C7">
      <w:pPr>
        <w:spacing w:after="0" w:line="240" w:lineRule="auto"/>
        <w:ind w:left="708"/>
        <w:jc w:val="both"/>
        <w:rPr>
          <w:rFonts w:ascii="Times New Roman" w:hAnsi="Times New Roman" w:cs="Times New Roman"/>
          <w:sz w:val="20"/>
          <w:szCs w:val="20"/>
        </w:rPr>
      </w:pPr>
    </w:p>
    <w:p w:rsidR="006748C7" w:rsidRDefault="006748C7">
      <w:pPr>
        <w:spacing w:after="0" w:line="240" w:lineRule="auto"/>
        <w:ind w:left="708"/>
        <w:jc w:val="both"/>
        <w:rPr>
          <w:rFonts w:ascii="Times New Roman" w:hAnsi="Times New Roman" w:cs="Times New Roman"/>
        </w:rPr>
      </w:pPr>
    </w:p>
    <w:p w:rsidR="006748C7" w:rsidRDefault="0067588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Общая стоимость Товара, поставляемого по настоящей спецификации с учетом </w:t>
      </w:r>
      <w:proofErr w:type="gramStart"/>
      <w:r>
        <w:rPr>
          <w:rFonts w:ascii="Times New Roman" w:eastAsia="Times New Roman" w:hAnsi="Times New Roman" w:cs="Times New Roman"/>
          <w:sz w:val="24"/>
          <w:szCs w:val="24"/>
          <w:lang w:eastAsia="ru-RU"/>
        </w:rPr>
        <w:t>НДС,  составляет</w:t>
      </w:r>
      <w:proofErr w:type="gramEnd"/>
      <w:r>
        <w:rPr>
          <w:rFonts w:ascii="Times New Roman" w:eastAsia="Times New Roman" w:hAnsi="Times New Roman" w:cs="Times New Roman"/>
          <w:sz w:val="24"/>
          <w:szCs w:val="24"/>
          <w:lang w:eastAsia="ru-RU"/>
        </w:rPr>
        <w:t xml:space="preserve">: </w:t>
      </w:r>
    </w:p>
    <w:p w:rsidR="006748C7" w:rsidRDefault="0067588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____________________________________________________________</w:t>
      </w:r>
      <w:proofErr w:type="gramStart"/>
      <w:r>
        <w:rPr>
          <w:rFonts w:ascii="Times New Roman" w:eastAsia="Times New Roman" w:hAnsi="Times New Roman" w:cs="Times New Roman"/>
          <w:i/>
          <w:sz w:val="24"/>
          <w:szCs w:val="24"/>
          <w:lang w:eastAsia="ru-RU"/>
        </w:rPr>
        <w:t>_(</w:t>
      </w:r>
      <w:proofErr w:type="gramEnd"/>
      <w:r>
        <w:rPr>
          <w:rFonts w:ascii="Times New Roman" w:eastAsia="Times New Roman" w:hAnsi="Times New Roman" w:cs="Times New Roman"/>
          <w:i/>
          <w:sz w:val="24"/>
          <w:szCs w:val="24"/>
          <w:lang w:eastAsia="ru-RU"/>
        </w:rPr>
        <w:t>указать цифрами и прописью)</w:t>
      </w:r>
      <w:r>
        <w:rPr>
          <w:rFonts w:ascii="Times New Roman" w:eastAsia="Times New Roman" w:hAnsi="Times New Roman" w:cs="Times New Roman"/>
          <w:sz w:val="24"/>
          <w:szCs w:val="24"/>
          <w:lang w:eastAsia="ru-RU"/>
        </w:rPr>
        <w:t>.</w:t>
      </w:r>
    </w:p>
    <w:tbl>
      <w:tblPr>
        <w:tblW w:w="25175" w:type="dxa"/>
        <w:tblLook w:val="01E0" w:firstRow="1" w:lastRow="1" w:firstColumn="1" w:lastColumn="1" w:noHBand="0" w:noVBand="0"/>
      </w:tblPr>
      <w:tblGrid>
        <w:gridCol w:w="22489"/>
        <w:gridCol w:w="1092"/>
        <w:gridCol w:w="48"/>
        <w:gridCol w:w="1546"/>
      </w:tblGrid>
      <w:tr w:rsidR="006748C7">
        <w:trPr>
          <w:trHeight w:val="248"/>
        </w:trPr>
        <w:tc>
          <w:tcPr>
            <w:tcW w:w="23629" w:type="dxa"/>
            <w:gridSpan w:val="3"/>
          </w:tcPr>
          <w:p w:rsidR="006748C7" w:rsidRDefault="0067588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Технические характеристики:</w:t>
            </w:r>
          </w:p>
        </w:tc>
        <w:tc>
          <w:tcPr>
            <w:tcW w:w="1546" w:type="dxa"/>
            <w:vAlign w:val="center"/>
          </w:tcPr>
          <w:p w:rsidR="006748C7" w:rsidRDefault="006748C7">
            <w:pPr>
              <w:spacing w:after="0" w:line="240" w:lineRule="auto"/>
              <w:rPr>
                <w:rFonts w:ascii="Times New Roman" w:eastAsia="Times New Roman" w:hAnsi="Times New Roman" w:cs="Times New Roman"/>
                <w:sz w:val="24"/>
                <w:szCs w:val="24"/>
                <w:lang w:eastAsia="ru-RU"/>
              </w:rPr>
            </w:pPr>
          </w:p>
        </w:tc>
      </w:tr>
      <w:tr w:rsidR="006748C7">
        <w:trPr>
          <w:gridAfter w:val="2"/>
          <w:wAfter w:w="1594" w:type="dxa"/>
        </w:trPr>
        <w:tc>
          <w:tcPr>
            <w:tcW w:w="22489" w:type="dxa"/>
          </w:tcPr>
          <w:p w:rsidR="006748C7" w:rsidRDefault="00675887">
            <w:pPr>
              <w:spacing w:after="6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Требования к качеству товара:</w:t>
            </w:r>
          </w:p>
        </w:tc>
        <w:tc>
          <w:tcPr>
            <w:tcW w:w="1092" w:type="dxa"/>
          </w:tcPr>
          <w:p w:rsidR="006748C7" w:rsidRDefault="006748C7">
            <w:pPr>
              <w:spacing w:after="60" w:line="240" w:lineRule="auto"/>
              <w:ind w:firstLine="851"/>
              <w:jc w:val="both"/>
              <w:rPr>
                <w:rFonts w:ascii="Times New Roman" w:eastAsia="Times New Roman" w:hAnsi="Times New Roman" w:cs="Times New Roman"/>
                <w:sz w:val="24"/>
                <w:szCs w:val="24"/>
                <w:lang w:eastAsia="ru-RU"/>
              </w:rPr>
            </w:pPr>
          </w:p>
        </w:tc>
      </w:tr>
    </w:tbl>
    <w:p w:rsidR="006748C7" w:rsidRDefault="006748C7">
      <w:pPr>
        <w:spacing w:after="0" w:line="240" w:lineRule="auto"/>
        <w:ind w:right="-142" w:hanging="142"/>
        <w:jc w:val="both"/>
        <w:rPr>
          <w:rFonts w:ascii="Times New Roman" w:eastAsia="Times New Roman" w:hAnsi="Times New Roman" w:cs="Times New Roman"/>
          <w:lang w:eastAsia="ru-RU"/>
        </w:rPr>
      </w:pPr>
    </w:p>
    <w:p w:rsidR="006748C7" w:rsidRDefault="006748C7">
      <w:pPr>
        <w:tabs>
          <w:tab w:val="left" w:pos="4545"/>
        </w:tabs>
        <w:rPr>
          <w:rFonts w:ascii="Times New Roman" w:eastAsia="Times New Roman" w:hAnsi="Times New Roman" w:cs="Times New Roman"/>
          <w:lang w:eastAsia="ru-RU"/>
        </w:rPr>
      </w:pPr>
    </w:p>
    <w:tbl>
      <w:tblPr>
        <w:tblpPr w:leftFromText="180" w:rightFromText="180" w:vertAnchor="text" w:horzAnchor="margin" w:tblpXSpec="right" w:tblpY="1564"/>
        <w:tblW w:w="14470" w:type="dxa"/>
        <w:tblLook w:val="01E0" w:firstRow="1" w:lastRow="1" w:firstColumn="1" w:lastColumn="1" w:noHBand="0" w:noVBand="0"/>
      </w:tblPr>
      <w:tblGrid>
        <w:gridCol w:w="7311"/>
        <w:gridCol w:w="1838"/>
        <w:gridCol w:w="5321"/>
      </w:tblGrid>
      <w:tr w:rsidR="006748C7">
        <w:trPr>
          <w:trHeight w:val="3215"/>
        </w:trPr>
        <w:tc>
          <w:tcPr>
            <w:tcW w:w="7311" w:type="dxa"/>
          </w:tcPr>
          <w:p w:rsidR="006748C7" w:rsidRDefault="00675887">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lastRenderedPageBreak/>
              <w:t>ПОКУПАТЕЛЬ:</w:t>
            </w:r>
          </w:p>
          <w:p w:rsidR="006748C7" w:rsidRDefault="00675887">
            <w:pPr>
              <w:spacing w:after="0" w:line="240" w:lineRule="auto"/>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ПАО «</w:t>
            </w:r>
            <w:proofErr w:type="spellStart"/>
            <w:r>
              <w:rPr>
                <w:rFonts w:ascii="Times New Roman" w:eastAsia="Times New Roman" w:hAnsi="Times New Roman" w:cs="Times New Roman"/>
                <w:b/>
                <w:iCs/>
                <w:lang w:eastAsia="ru-RU"/>
              </w:rPr>
              <w:t>Россети</w:t>
            </w:r>
            <w:proofErr w:type="spellEnd"/>
            <w:r>
              <w:rPr>
                <w:rFonts w:ascii="Times New Roman" w:eastAsia="Times New Roman" w:hAnsi="Times New Roman" w:cs="Times New Roman"/>
                <w:b/>
                <w:iCs/>
                <w:lang w:eastAsia="ru-RU"/>
              </w:rPr>
              <w:t xml:space="preserve"> Центр»</w:t>
            </w:r>
          </w:p>
          <w:p w:rsidR="006748C7" w:rsidRDefault="00675887">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Начальник управления логистики и материально-технического обеспечения филиала ПАО «</w:t>
            </w:r>
            <w:proofErr w:type="spellStart"/>
            <w:r>
              <w:rPr>
                <w:rFonts w:ascii="Times New Roman" w:eastAsia="Times New Roman" w:hAnsi="Times New Roman" w:cs="Times New Roman"/>
                <w:b/>
                <w:bCs/>
                <w:color w:val="000000"/>
                <w:lang w:eastAsia="ru-RU"/>
              </w:rPr>
              <w:t>Россети</w:t>
            </w:r>
            <w:proofErr w:type="spellEnd"/>
            <w:r>
              <w:rPr>
                <w:rFonts w:ascii="Times New Roman" w:eastAsia="Times New Roman" w:hAnsi="Times New Roman" w:cs="Times New Roman"/>
                <w:b/>
                <w:bCs/>
                <w:color w:val="000000"/>
                <w:lang w:eastAsia="ru-RU"/>
              </w:rPr>
              <w:t xml:space="preserve"> Центр» - «Ярэнерго»</w:t>
            </w:r>
          </w:p>
          <w:p w:rsidR="006748C7" w:rsidRDefault="006748C7">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6748C7" w:rsidRDefault="006748C7">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6748C7" w:rsidRDefault="00675887">
            <w:pPr>
              <w:spacing w:after="0" w:line="240" w:lineRule="auto"/>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 xml:space="preserve">______________________ А.В. Клушин </w:t>
            </w:r>
          </w:p>
          <w:p w:rsidR="006748C7" w:rsidRDefault="006748C7">
            <w:pPr>
              <w:spacing w:after="0" w:line="240" w:lineRule="auto"/>
              <w:jc w:val="center"/>
              <w:rPr>
                <w:rFonts w:ascii="Times New Roman" w:eastAsia="Times New Roman" w:hAnsi="Times New Roman" w:cs="Times New Roman"/>
                <w:b/>
                <w:bCs/>
                <w:color w:val="000000"/>
                <w:lang w:eastAsia="ru-RU"/>
              </w:rPr>
            </w:pPr>
          </w:p>
          <w:p w:rsidR="006748C7" w:rsidRDefault="00675887">
            <w:pPr>
              <w:spacing w:after="0" w:line="240" w:lineRule="auto"/>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М.П.   «_____» _____________202</w:t>
            </w:r>
            <w:r w:rsidR="00684FA9">
              <w:rPr>
                <w:rFonts w:ascii="Times New Roman" w:eastAsia="Times New Roman" w:hAnsi="Times New Roman" w:cs="Times New Roman"/>
                <w:b/>
                <w:bCs/>
                <w:color w:val="000000"/>
                <w:lang w:eastAsia="ru-RU"/>
              </w:rPr>
              <w:t>6</w:t>
            </w:r>
            <w:r>
              <w:rPr>
                <w:rFonts w:ascii="Times New Roman" w:eastAsia="Times New Roman" w:hAnsi="Times New Roman" w:cs="Times New Roman"/>
                <w:b/>
                <w:bCs/>
                <w:color w:val="000000"/>
                <w:lang w:eastAsia="ru-RU"/>
              </w:rPr>
              <w:t>г.</w:t>
            </w:r>
          </w:p>
          <w:p w:rsidR="006748C7" w:rsidRDefault="006748C7">
            <w:pPr>
              <w:rPr>
                <w:rFonts w:ascii="Times New Roman" w:eastAsia="Times New Roman" w:hAnsi="Times New Roman" w:cs="Times New Roman"/>
                <w:lang w:eastAsia="ru-RU"/>
              </w:rPr>
            </w:pPr>
          </w:p>
          <w:p w:rsidR="006748C7" w:rsidRDefault="006748C7">
            <w:pPr>
              <w:rPr>
                <w:rFonts w:ascii="Times New Roman" w:eastAsia="Times New Roman" w:hAnsi="Times New Roman" w:cs="Times New Roman"/>
                <w:lang w:eastAsia="ru-RU"/>
              </w:rPr>
            </w:pPr>
          </w:p>
          <w:p w:rsidR="006748C7" w:rsidRDefault="006748C7">
            <w:pPr>
              <w:rPr>
                <w:rFonts w:ascii="Times New Roman" w:eastAsia="Times New Roman" w:hAnsi="Times New Roman" w:cs="Times New Roman"/>
                <w:lang w:eastAsia="ru-RU"/>
              </w:rPr>
            </w:pPr>
          </w:p>
          <w:p w:rsidR="006748C7" w:rsidRDefault="006748C7">
            <w:pPr>
              <w:rPr>
                <w:rFonts w:ascii="Times New Roman" w:eastAsia="Times New Roman" w:hAnsi="Times New Roman" w:cs="Times New Roman"/>
                <w:lang w:eastAsia="ru-RU"/>
              </w:rPr>
            </w:pPr>
          </w:p>
          <w:p w:rsidR="006748C7" w:rsidRDefault="006748C7">
            <w:pPr>
              <w:rPr>
                <w:rFonts w:ascii="Times New Roman" w:eastAsia="Times New Roman" w:hAnsi="Times New Roman" w:cs="Times New Roman"/>
                <w:lang w:eastAsia="ru-RU"/>
              </w:rPr>
            </w:pPr>
          </w:p>
          <w:p w:rsidR="006748C7" w:rsidRDefault="006748C7">
            <w:pPr>
              <w:rPr>
                <w:rFonts w:ascii="Times New Roman" w:eastAsia="Times New Roman" w:hAnsi="Times New Roman" w:cs="Times New Roman"/>
                <w:lang w:eastAsia="ru-RU"/>
              </w:rPr>
            </w:pPr>
          </w:p>
          <w:p w:rsidR="006748C7" w:rsidRDefault="00675887">
            <w:pPr>
              <w:tabs>
                <w:tab w:val="left" w:pos="2850"/>
              </w:tabs>
              <w:rPr>
                <w:rFonts w:ascii="Times New Roman" w:eastAsia="Times New Roman" w:hAnsi="Times New Roman" w:cs="Times New Roman"/>
                <w:lang w:eastAsia="ru-RU"/>
              </w:rPr>
            </w:pPr>
            <w:r>
              <w:rPr>
                <w:rFonts w:ascii="Times New Roman" w:eastAsia="Times New Roman" w:hAnsi="Times New Roman" w:cs="Times New Roman"/>
                <w:lang w:eastAsia="ru-RU"/>
              </w:rPr>
              <w:tab/>
            </w:r>
          </w:p>
        </w:tc>
        <w:tc>
          <w:tcPr>
            <w:tcW w:w="1838" w:type="dxa"/>
          </w:tcPr>
          <w:p w:rsidR="006748C7" w:rsidRDefault="006748C7">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tc>
        <w:tc>
          <w:tcPr>
            <w:tcW w:w="5321" w:type="dxa"/>
          </w:tcPr>
          <w:p w:rsidR="006748C7" w:rsidRDefault="006748C7">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6748C7" w:rsidRDefault="00675887">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ПОСТАВЩИК:</w:t>
            </w:r>
          </w:p>
          <w:p w:rsidR="006748C7" w:rsidRDefault="00675887">
            <w:pPr>
              <w:spacing w:after="0" w:line="240" w:lineRule="auto"/>
              <w:jc w:val="center"/>
              <w:rPr>
                <w:rFonts w:ascii="Times New Roman" w:eastAsia="Times New Roman" w:hAnsi="Times New Roman" w:cs="Times New Roman"/>
                <w:b/>
                <w:bCs/>
                <w:spacing w:val="-2"/>
                <w:sz w:val="24"/>
                <w:szCs w:val="24"/>
                <w:lang w:eastAsia="ru-RU"/>
              </w:rPr>
            </w:pPr>
            <w:r>
              <w:rPr>
                <w:rFonts w:ascii="Times New Roman" w:eastAsia="Times New Roman" w:hAnsi="Times New Roman" w:cs="Times New Roman"/>
                <w:b/>
                <w:bCs/>
                <w:spacing w:val="-2"/>
                <w:sz w:val="24"/>
                <w:szCs w:val="24"/>
                <w:lang w:eastAsia="ru-RU"/>
              </w:rPr>
              <w:t>_____________________________</w:t>
            </w:r>
          </w:p>
          <w:p w:rsidR="006748C7" w:rsidRDefault="00675887">
            <w:pPr>
              <w:spacing w:after="0" w:line="240" w:lineRule="auto"/>
              <w:ind w:firstLine="6"/>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                          (наименование)</w:t>
            </w:r>
          </w:p>
          <w:p w:rsidR="006748C7" w:rsidRDefault="00675887">
            <w:pPr>
              <w:spacing w:after="0" w:line="240" w:lineRule="auto"/>
              <w:ind w:firstLine="6"/>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w:t>
            </w:r>
          </w:p>
          <w:p w:rsidR="006748C7" w:rsidRDefault="00675887">
            <w:pPr>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(должность)</w:t>
            </w:r>
          </w:p>
          <w:p w:rsidR="006748C7" w:rsidRDefault="006748C7">
            <w:pPr>
              <w:spacing w:after="0" w:line="240" w:lineRule="auto"/>
              <w:ind w:firstLine="6"/>
              <w:rPr>
                <w:rFonts w:ascii="Times New Roman" w:eastAsia="Times New Roman" w:hAnsi="Times New Roman" w:cs="Times New Roman"/>
                <w:sz w:val="24"/>
                <w:szCs w:val="24"/>
                <w:lang w:eastAsia="ru-RU"/>
              </w:rPr>
            </w:pPr>
          </w:p>
          <w:p w:rsidR="006748C7" w:rsidRDefault="00675887">
            <w:pPr>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w:t>
            </w:r>
          </w:p>
          <w:p w:rsidR="006748C7" w:rsidRDefault="00675887">
            <w:pPr>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(Ф.И.О.)</w:t>
            </w:r>
          </w:p>
          <w:p w:rsidR="006748C7" w:rsidRDefault="006748C7">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6748C7" w:rsidRDefault="006748C7">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6748C7" w:rsidRDefault="00675887">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 xml:space="preserve">М.П.   </w:t>
            </w:r>
            <w:r w:rsidRPr="00684FA9">
              <w:rPr>
                <w:rFonts w:ascii="Times New Roman" w:eastAsia="Times New Roman" w:hAnsi="Times New Roman" w:cs="Times New Roman"/>
                <w:bCs/>
                <w:color w:val="000000"/>
                <w:u w:val="single"/>
                <w:lang w:eastAsia="ru-RU"/>
              </w:rPr>
              <w:t>«_____» _____________</w:t>
            </w:r>
            <w:r>
              <w:rPr>
                <w:rFonts w:ascii="Times New Roman" w:eastAsia="Times New Roman" w:hAnsi="Times New Roman" w:cs="Times New Roman"/>
                <w:b/>
                <w:bCs/>
                <w:color w:val="000000"/>
                <w:lang w:eastAsia="ru-RU"/>
              </w:rPr>
              <w:t>202</w:t>
            </w:r>
            <w:r w:rsidR="00684FA9">
              <w:rPr>
                <w:rFonts w:ascii="Times New Roman" w:eastAsia="Times New Roman" w:hAnsi="Times New Roman" w:cs="Times New Roman"/>
                <w:b/>
                <w:bCs/>
                <w:color w:val="000000"/>
                <w:lang w:eastAsia="ru-RU"/>
              </w:rPr>
              <w:t>6</w:t>
            </w:r>
            <w:r>
              <w:rPr>
                <w:rFonts w:ascii="Times New Roman" w:eastAsia="Times New Roman" w:hAnsi="Times New Roman" w:cs="Times New Roman"/>
                <w:b/>
                <w:bCs/>
                <w:color w:val="000000"/>
                <w:lang w:eastAsia="ru-RU"/>
              </w:rPr>
              <w:t>г.</w:t>
            </w:r>
          </w:p>
          <w:p w:rsidR="006748C7" w:rsidRDefault="006748C7">
            <w:pPr>
              <w:tabs>
                <w:tab w:val="center" w:pos="2370"/>
                <w:tab w:val="left" w:pos="3795"/>
              </w:tabs>
              <w:spacing w:after="0" w:line="240" w:lineRule="auto"/>
              <w:rPr>
                <w:rFonts w:ascii="Times New Roman" w:eastAsia="Times New Roman" w:hAnsi="Times New Roman" w:cs="Times New Roman"/>
                <w:b/>
                <w:lang w:eastAsia="ru-RU"/>
              </w:rPr>
            </w:pPr>
          </w:p>
          <w:p w:rsidR="006748C7" w:rsidRDefault="006748C7">
            <w:pPr>
              <w:tabs>
                <w:tab w:val="center" w:pos="2370"/>
                <w:tab w:val="left" w:pos="3795"/>
              </w:tabs>
              <w:spacing w:after="0" w:line="240" w:lineRule="auto"/>
              <w:rPr>
                <w:rFonts w:ascii="Times New Roman" w:eastAsia="Times New Roman" w:hAnsi="Times New Roman" w:cs="Times New Roman"/>
                <w:b/>
                <w:lang w:eastAsia="ru-RU"/>
              </w:rPr>
            </w:pPr>
          </w:p>
          <w:p w:rsidR="006748C7" w:rsidRDefault="006748C7">
            <w:pPr>
              <w:tabs>
                <w:tab w:val="center" w:pos="2370"/>
                <w:tab w:val="left" w:pos="3795"/>
              </w:tabs>
              <w:spacing w:after="0" w:line="240" w:lineRule="auto"/>
              <w:rPr>
                <w:rFonts w:ascii="Times New Roman" w:eastAsia="Times New Roman" w:hAnsi="Times New Roman" w:cs="Times New Roman"/>
                <w:b/>
                <w:lang w:eastAsia="ru-RU"/>
              </w:rPr>
            </w:pPr>
          </w:p>
          <w:p w:rsidR="006748C7" w:rsidRDefault="006748C7">
            <w:pPr>
              <w:tabs>
                <w:tab w:val="center" w:pos="2370"/>
                <w:tab w:val="left" w:pos="3795"/>
              </w:tabs>
              <w:spacing w:after="0" w:line="240" w:lineRule="auto"/>
              <w:rPr>
                <w:rFonts w:ascii="Times New Roman" w:eastAsia="Times New Roman" w:hAnsi="Times New Roman" w:cs="Times New Roman"/>
                <w:b/>
                <w:lang w:eastAsia="ru-RU"/>
              </w:rPr>
            </w:pPr>
          </w:p>
          <w:p w:rsidR="006748C7" w:rsidRDefault="006748C7">
            <w:pPr>
              <w:tabs>
                <w:tab w:val="center" w:pos="2370"/>
                <w:tab w:val="left" w:pos="3795"/>
              </w:tabs>
              <w:spacing w:after="0" w:line="240" w:lineRule="auto"/>
              <w:rPr>
                <w:rFonts w:ascii="Times New Roman" w:eastAsia="Times New Roman" w:hAnsi="Times New Roman" w:cs="Times New Roman"/>
                <w:b/>
                <w:lang w:eastAsia="ru-RU"/>
              </w:rPr>
            </w:pPr>
          </w:p>
          <w:p w:rsidR="006748C7" w:rsidRDefault="006748C7">
            <w:pPr>
              <w:tabs>
                <w:tab w:val="center" w:pos="2370"/>
                <w:tab w:val="left" w:pos="3795"/>
              </w:tabs>
              <w:spacing w:after="0" w:line="240" w:lineRule="auto"/>
              <w:rPr>
                <w:rFonts w:ascii="Times New Roman" w:eastAsia="Times New Roman" w:hAnsi="Times New Roman" w:cs="Times New Roman"/>
                <w:b/>
                <w:lang w:eastAsia="ru-RU"/>
              </w:rPr>
            </w:pPr>
          </w:p>
          <w:p w:rsidR="006748C7" w:rsidRDefault="006748C7">
            <w:pPr>
              <w:tabs>
                <w:tab w:val="center" w:pos="2370"/>
                <w:tab w:val="left" w:pos="3795"/>
              </w:tabs>
              <w:spacing w:after="0" w:line="240" w:lineRule="auto"/>
              <w:rPr>
                <w:rFonts w:ascii="Times New Roman" w:eastAsia="Times New Roman" w:hAnsi="Times New Roman" w:cs="Times New Roman"/>
                <w:b/>
                <w:lang w:eastAsia="ru-RU"/>
              </w:rPr>
            </w:pPr>
          </w:p>
        </w:tc>
      </w:tr>
    </w:tbl>
    <w:p w:rsidR="006748C7" w:rsidRDefault="006748C7">
      <w:pPr>
        <w:rPr>
          <w:rFonts w:ascii="Times New Roman" w:eastAsia="Times New Roman" w:hAnsi="Times New Roman" w:cs="Times New Roman"/>
          <w:lang w:eastAsia="ru-RU"/>
        </w:rPr>
        <w:sectPr w:rsidR="006748C7">
          <w:pgSz w:w="16840" w:h="11907" w:orient="landscape"/>
          <w:pgMar w:top="425" w:right="680" w:bottom="284" w:left="1134" w:header="709" w:footer="709" w:gutter="0"/>
          <w:pgNumType w:start="36"/>
          <w:cols w:space="708"/>
          <w:titlePg/>
          <w:docGrid w:linePitch="360"/>
        </w:sectPr>
      </w:pPr>
    </w:p>
    <w:p w:rsidR="006748C7" w:rsidRDefault="006748C7">
      <w:pPr>
        <w:spacing w:after="0" w:line="240" w:lineRule="auto"/>
        <w:ind w:firstLine="10263"/>
        <w:jc w:val="right"/>
        <w:rPr>
          <w:rFonts w:ascii="Times New Roman" w:hAnsi="Times New Roman" w:cs="Times New Roman"/>
          <w:sz w:val="24"/>
          <w:szCs w:val="24"/>
        </w:rPr>
      </w:pPr>
    </w:p>
    <w:p w:rsidR="006748C7" w:rsidRDefault="00675887">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Приложение № 4 </w:t>
      </w:r>
    </w:p>
    <w:p w:rsidR="006748C7" w:rsidRDefault="00675887">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к Договору поставки </w:t>
      </w:r>
    </w:p>
    <w:p w:rsidR="006748C7" w:rsidRDefault="00675887">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___от «__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_______ 20</w:t>
      </w:r>
      <w:r w:rsidR="00684FA9">
        <w:rPr>
          <w:rFonts w:ascii="Times New Roman" w:hAnsi="Times New Roman" w:cs="Times New Roman"/>
          <w:sz w:val="24"/>
          <w:szCs w:val="24"/>
        </w:rPr>
        <w:t>26</w:t>
      </w:r>
      <w:r>
        <w:rPr>
          <w:rFonts w:ascii="Times New Roman" w:hAnsi="Times New Roman" w:cs="Times New Roman"/>
          <w:sz w:val="24"/>
          <w:szCs w:val="24"/>
        </w:rPr>
        <w:t>г.</w:t>
      </w:r>
    </w:p>
    <w:p w:rsidR="006748C7" w:rsidRDefault="006748C7">
      <w:pPr>
        <w:widowControl w:val="0"/>
        <w:spacing w:after="0" w:line="240" w:lineRule="auto"/>
        <w:rPr>
          <w:rFonts w:ascii="Times New Roman" w:eastAsia="Times New Roman" w:hAnsi="Times New Roman" w:cs="Times New Roman"/>
          <w:b/>
          <w:bCs/>
          <w:lang w:eastAsia="ru-RU"/>
        </w:rPr>
      </w:pPr>
    </w:p>
    <w:p w:rsidR="006748C7" w:rsidRDefault="006748C7">
      <w:pPr>
        <w:widowControl w:val="0"/>
        <w:spacing w:after="0" w:line="240" w:lineRule="auto"/>
        <w:jc w:val="center"/>
        <w:rPr>
          <w:rFonts w:ascii="Times New Roman" w:eastAsia="Times New Roman" w:hAnsi="Times New Roman" w:cs="Times New Roman"/>
          <w:b/>
          <w:bCs/>
          <w:lang w:eastAsia="ru-RU"/>
        </w:rPr>
      </w:pPr>
    </w:p>
    <w:p w:rsidR="006748C7" w:rsidRDefault="00675887">
      <w:pPr>
        <w:widowControl w:val="0"/>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СПИСОК</w:t>
      </w:r>
    </w:p>
    <w:p w:rsidR="006748C7" w:rsidRDefault="00675887">
      <w:pPr>
        <w:widowControl w:val="0"/>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субпоставщиков</w:t>
      </w:r>
    </w:p>
    <w:p w:rsidR="006748C7" w:rsidRDefault="006748C7">
      <w:pPr>
        <w:widowControl w:val="0"/>
        <w:spacing w:after="0" w:line="240" w:lineRule="auto"/>
        <w:jc w:val="center"/>
        <w:rPr>
          <w:rFonts w:ascii="Times New Roman" w:eastAsia="Times New Roman" w:hAnsi="Times New Roman" w:cs="Times New Roman"/>
          <w:b/>
          <w:bCs/>
          <w:lang w:eastAsia="ru-RU"/>
        </w:rPr>
      </w:pPr>
    </w:p>
    <w:p w:rsidR="006748C7" w:rsidRDefault="006748C7">
      <w:pPr>
        <w:widowControl w:val="0"/>
        <w:spacing w:after="0" w:line="240" w:lineRule="auto"/>
        <w:jc w:val="center"/>
        <w:rPr>
          <w:rFonts w:ascii="Times New Roman" w:eastAsia="Times New Roman" w:hAnsi="Times New Roman" w:cs="Times New Roman"/>
          <w:b/>
          <w:bCs/>
          <w:lang w:eastAsia="ru-RU"/>
        </w:rPr>
      </w:pPr>
    </w:p>
    <w:p w:rsidR="006748C7" w:rsidRDefault="00675887">
      <w:pPr>
        <w:widowControl w:val="0"/>
        <w:spacing w:after="0" w:line="228" w:lineRule="auto"/>
        <w:ind w:hanging="142"/>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 xml:space="preserve">             ПОКУПАТЕЛЬ: ПАО «</w:t>
      </w:r>
      <w:proofErr w:type="spellStart"/>
      <w:r>
        <w:rPr>
          <w:rFonts w:ascii="Times New Roman" w:eastAsia="Times New Roman" w:hAnsi="Times New Roman" w:cs="Times New Roman"/>
          <w:b/>
          <w:lang w:eastAsia="ru-RU"/>
        </w:rPr>
        <w:t>Россети</w:t>
      </w:r>
      <w:proofErr w:type="spellEnd"/>
      <w:r>
        <w:rPr>
          <w:rFonts w:ascii="Times New Roman" w:eastAsia="Times New Roman" w:hAnsi="Times New Roman" w:cs="Times New Roman"/>
          <w:b/>
          <w:lang w:eastAsia="ru-RU"/>
        </w:rPr>
        <w:t xml:space="preserve"> Центр»  </w:t>
      </w:r>
    </w:p>
    <w:p w:rsidR="006748C7" w:rsidRDefault="00675887">
      <w:pPr>
        <w:spacing w:after="0" w:line="240" w:lineRule="auto"/>
        <w:ind w:left="567"/>
        <w:jc w:val="both"/>
        <w:rPr>
          <w:rFonts w:ascii="Times New Roman" w:eastAsia="Times New Roman" w:hAnsi="Times New Roman" w:cs="Times New Roman"/>
          <w:lang w:eastAsia="ru-RU"/>
        </w:rPr>
      </w:pPr>
      <w:r>
        <w:rPr>
          <w:rFonts w:ascii="Times New Roman" w:eastAsia="Times New Roman" w:hAnsi="Times New Roman" w:cs="Times New Roman"/>
          <w:lang w:eastAsia="ru-RU"/>
        </w:rPr>
        <w:t>Место нахождения юридического лица: ПАО «</w:t>
      </w:r>
      <w:proofErr w:type="spellStart"/>
      <w:r>
        <w:rPr>
          <w:rFonts w:ascii="Times New Roman" w:eastAsia="Times New Roman" w:hAnsi="Times New Roman" w:cs="Times New Roman"/>
          <w:lang w:eastAsia="ru-RU"/>
        </w:rPr>
        <w:t>Россети</w:t>
      </w:r>
      <w:proofErr w:type="spellEnd"/>
      <w:r>
        <w:rPr>
          <w:rFonts w:ascii="Times New Roman" w:eastAsia="Times New Roman" w:hAnsi="Times New Roman" w:cs="Times New Roman"/>
          <w:lang w:eastAsia="ru-RU"/>
        </w:rPr>
        <w:t xml:space="preserve"> Центр», 119017, г. Москва, ул. Малая Ордынка, д.15</w:t>
      </w:r>
    </w:p>
    <w:p w:rsidR="006748C7" w:rsidRDefault="00675887">
      <w:pPr>
        <w:spacing w:after="0" w:line="240" w:lineRule="auto"/>
        <w:ind w:left="567"/>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Место нахождения филиала ПАО «</w:t>
      </w:r>
      <w:proofErr w:type="spellStart"/>
      <w:r>
        <w:rPr>
          <w:rFonts w:ascii="Times New Roman" w:eastAsia="Times New Roman" w:hAnsi="Times New Roman" w:cs="Times New Roman"/>
          <w:b/>
          <w:lang w:eastAsia="ru-RU"/>
        </w:rPr>
        <w:t>Россети</w:t>
      </w:r>
      <w:proofErr w:type="spellEnd"/>
      <w:r>
        <w:rPr>
          <w:rFonts w:ascii="Times New Roman" w:eastAsia="Times New Roman" w:hAnsi="Times New Roman" w:cs="Times New Roman"/>
          <w:b/>
          <w:lang w:eastAsia="ru-RU"/>
        </w:rPr>
        <w:t xml:space="preserve"> Центр» - «Ярэнерго»: </w:t>
      </w:r>
    </w:p>
    <w:p w:rsidR="006748C7" w:rsidRDefault="00675887">
      <w:pPr>
        <w:spacing w:after="0" w:line="240" w:lineRule="auto"/>
        <w:ind w:left="567"/>
        <w:jc w:val="both"/>
        <w:rPr>
          <w:rFonts w:ascii="Times New Roman" w:eastAsia="Times New Roman" w:hAnsi="Times New Roman" w:cs="Times New Roman"/>
          <w:lang w:eastAsia="ru-RU"/>
        </w:rPr>
      </w:pPr>
      <w:proofErr w:type="gramStart"/>
      <w:r>
        <w:rPr>
          <w:rFonts w:ascii="Times New Roman" w:eastAsia="Times New Roman" w:hAnsi="Times New Roman" w:cs="Times New Roman"/>
          <w:lang w:eastAsia="ru-RU"/>
        </w:rPr>
        <w:t>150003  г.</w:t>
      </w:r>
      <w:proofErr w:type="gramEnd"/>
      <w:r>
        <w:rPr>
          <w:rFonts w:ascii="Times New Roman" w:eastAsia="Times New Roman" w:hAnsi="Times New Roman" w:cs="Times New Roman"/>
          <w:lang w:eastAsia="ru-RU"/>
        </w:rPr>
        <w:t xml:space="preserve"> Ярославль, ул. </w:t>
      </w:r>
      <w:proofErr w:type="spellStart"/>
      <w:r>
        <w:rPr>
          <w:rFonts w:ascii="Times New Roman" w:eastAsia="Times New Roman" w:hAnsi="Times New Roman" w:cs="Times New Roman"/>
          <w:lang w:eastAsia="ru-RU"/>
        </w:rPr>
        <w:t>Воинова</w:t>
      </w:r>
      <w:proofErr w:type="spellEnd"/>
      <w:r>
        <w:rPr>
          <w:rFonts w:ascii="Times New Roman" w:eastAsia="Times New Roman" w:hAnsi="Times New Roman" w:cs="Times New Roman"/>
          <w:lang w:eastAsia="ru-RU"/>
        </w:rPr>
        <w:t>, д.12</w:t>
      </w:r>
    </w:p>
    <w:p w:rsidR="006748C7" w:rsidRDefault="00675887">
      <w:pPr>
        <w:spacing w:after="0" w:line="240" w:lineRule="auto"/>
        <w:ind w:left="567"/>
        <w:jc w:val="both"/>
        <w:rPr>
          <w:rFonts w:ascii="Times New Roman" w:eastAsia="Times New Roman" w:hAnsi="Times New Roman" w:cs="Times New Roman"/>
          <w:lang w:eastAsia="ru-RU"/>
        </w:rPr>
      </w:pPr>
      <w:r>
        <w:rPr>
          <w:rFonts w:ascii="Times New Roman" w:eastAsia="Times New Roman" w:hAnsi="Times New Roman" w:cs="Times New Roman"/>
          <w:lang w:eastAsia="ru-RU"/>
        </w:rPr>
        <w:t>ИНН/КПП: 6901067107/760602001</w:t>
      </w:r>
    </w:p>
    <w:p w:rsidR="006748C7" w:rsidRDefault="006748C7">
      <w:pPr>
        <w:spacing w:after="0" w:line="240" w:lineRule="auto"/>
        <w:jc w:val="both"/>
        <w:rPr>
          <w:rFonts w:ascii="Times New Roman" w:eastAsia="Times New Roman" w:hAnsi="Times New Roman" w:cs="Times New Roman"/>
          <w:lang w:eastAsia="ru-RU"/>
        </w:rPr>
      </w:pPr>
    </w:p>
    <w:tbl>
      <w:tblPr>
        <w:tblW w:w="25250" w:type="dxa"/>
        <w:tblLook w:val="01E0" w:firstRow="1" w:lastRow="1" w:firstColumn="1" w:lastColumn="1" w:noHBand="0" w:noVBand="0"/>
      </w:tblPr>
      <w:tblGrid>
        <w:gridCol w:w="21634"/>
        <w:gridCol w:w="3616"/>
      </w:tblGrid>
      <w:tr w:rsidR="006748C7">
        <w:tc>
          <w:tcPr>
            <w:tcW w:w="21634" w:type="dxa"/>
          </w:tcPr>
          <w:p w:rsidR="006748C7" w:rsidRDefault="00675887">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ПОСТАВЩИК: </w:t>
            </w:r>
          </w:p>
          <w:p w:rsidR="006748C7" w:rsidRDefault="00675887">
            <w:pPr>
              <w:widowControl w:val="0"/>
              <w:spacing w:after="0" w:line="240" w:lineRule="auto"/>
              <w:ind w:firstLine="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Место нахождения юридического лица: _____________________________________</w:t>
            </w:r>
          </w:p>
        </w:tc>
        <w:tc>
          <w:tcPr>
            <w:tcW w:w="3616" w:type="dxa"/>
          </w:tcPr>
          <w:p w:rsidR="006748C7" w:rsidRDefault="006748C7">
            <w:pPr>
              <w:spacing w:after="0" w:line="240" w:lineRule="auto"/>
              <w:jc w:val="both"/>
              <w:rPr>
                <w:rFonts w:ascii="Times New Roman" w:eastAsia="Times New Roman" w:hAnsi="Times New Roman" w:cs="Times New Roman"/>
                <w:sz w:val="24"/>
                <w:szCs w:val="24"/>
                <w:lang w:eastAsia="ru-RU"/>
              </w:rPr>
            </w:pPr>
          </w:p>
        </w:tc>
      </w:tr>
    </w:tbl>
    <w:p w:rsidR="006748C7" w:rsidRDefault="00675887">
      <w:pPr>
        <w:spacing w:after="0" w:line="240" w:lineRule="auto"/>
        <w:ind w:firstLine="425"/>
        <w:rPr>
          <w:rFonts w:ascii="Times New Roman" w:eastAsia="Times New Roman" w:hAnsi="Times New Roman" w:cs="Times New Roman"/>
          <w:lang w:eastAsia="ru-RU"/>
        </w:rPr>
      </w:pPr>
      <w:r>
        <w:rPr>
          <w:rFonts w:ascii="Times New Roman" w:eastAsia="Times New Roman" w:hAnsi="Times New Roman" w:cs="Times New Roman"/>
          <w:sz w:val="24"/>
          <w:szCs w:val="24"/>
          <w:lang w:eastAsia="ru-RU"/>
        </w:rPr>
        <w:t xml:space="preserve">   ИНН/КПП:</w:t>
      </w:r>
    </w:p>
    <w:p w:rsidR="006748C7" w:rsidRDefault="006748C7">
      <w:pPr>
        <w:spacing w:after="0" w:line="240" w:lineRule="auto"/>
        <w:ind w:left="142" w:firstLine="425"/>
        <w:rPr>
          <w:rFonts w:ascii="Times New Roman" w:eastAsia="Times New Roman" w:hAnsi="Times New Roman" w:cs="Times New Roman"/>
          <w:lang w:eastAsia="ru-RU"/>
        </w:rPr>
      </w:pPr>
    </w:p>
    <w:p w:rsidR="006748C7" w:rsidRDefault="006748C7">
      <w:pPr>
        <w:spacing w:after="0" w:line="240" w:lineRule="auto"/>
        <w:jc w:val="both"/>
        <w:rPr>
          <w:rFonts w:ascii="Times New Roman" w:eastAsia="Times New Roman" w:hAnsi="Times New Roman" w:cs="Times New Roman"/>
          <w:lang w:eastAsia="ru-RU"/>
        </w:rPr>
      </w:pPr>
    </w:p>
    <w:tbl>
      <w:tblPr>
        <w:tblpPr w:leftFromText="180" w:rightFromText="180" w:vertAnchor="text" w:horzAnchor="margin" w:tblpXSpec="center" w:tblpY="138"/>
        <w:tblW w:w="10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3674"/>
        <w:gridCol w:w="4690"/>
      </w:tblGrid>
      <w:tr w:rsidR="006748C7">
        <w:trPr>
          <w:trHeight w:val="680"/>
        </w:trPr>
        <w:tc>
          <w:tcPr>
            <w:tcW w:w="1817" w:type="dxa"/>
          </w:tcPr>
          <w:p w:rsidR="006748C7" w:rsidRDefault="00675887">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p w:rsidR="006748C7" w:rsidRDefault="00675887">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sz w:val="20"/>
                <w:szCs w:val="20"/>
                <w:lang w:eastAsia="ru-RU"/>
              </w:rPr>
              <w:t>п/п</w:t>
            </w:r>
          </w:p>
        </w:tc>
        <w:tc>
          <w:tcPr>
            <w:tcW w:w="3674" w:type="dxa"/>
            <w:vAlign w:val="center"/>
          </w:tcPr>
          <w:p w:rsidR="006748C7" w:rsidRDefault="00675887">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sz w:val="20"/>
                <w:szCs w:val="20"/>
                <w:lang w:eastAsia="ru-RU"/>
              </w:rPr>
              <w:t>Наименование организации, ИНН</w:t>
            </w:r>
          </w:p>
        </w:tc>
        <w:tc>
          <w:tcPr>
            <w:tcW w:w="4690" w:type="dxa"/>
            <w:vAlign w:val="center"/>
          </w:tcPr>
          <w:p w:rsidR="006748C7" w:rsidRDefault="00675887">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sz w:val="20"/>
                <w:szCs w:val="20"/>
                <w:lang w:eastAsia="ru-RU"/>
              </w:rPr>
              <w:t>Состав выполняемых поставок и сумма договора с субпоставщиком (</w:t>
            </w:r>
            <w:r>
              <w:rPr>
                <w:rFonts w:ascii="Times New Roman" w:eastAsia="Times New Roman" w:hAnsi="Times New Roman" w:cs="Times New Roman"/>
                <w:bCs/>
                <w:sz w:val="20"/>
                <w:szCs w:val="20"/>
                <w:lang w:eastAsia="ru-RU"/>
              </w:rPr>
              <w:t>тыс. рублей)</w:t>
            </w:r>
          </w:p>
        </w:tc>
      </w:tr>
      <w:tr w:rsidR="006748C7">
        <w:trPr>
          <w:trHeight w:val="680"/>
        </w:trPr>
        <w:tc>
          <w:tcPr>
            <w:tcW w:w="1817" w:type="dxa"/>
          </w:tcPr>
          <w:p w:rsidR="006748C7" w:rsidRDefault="006748C7">
            <w:pPr>
              <w:spacing w:after="0" w:line="360" w:lineRule="auto"/>
              <w:ind w:firstLine="567"/>
              <w:rPr>
                <w:rFonts w:ascii="Times New Roman" w:eastAsia="Times New Roman" w:hAnsi="Times New Roman" w:cs="Times New Roman"/>
                <w:b/>
                <w:sz w:val="20"/>
                <w:szCs w:val="20"/>
                <w:lang w:eastAsia="ru-RU"/>
              </w:rPr>
            </w:pPr>
          </w:p>
          <w:p w:rsidR="006748C7" w:rsidRDefault="006748C7">
            <w:pPr>
              <w:spacing w:after="0" w:line="360" w:lineRule="auto"/>
              <w:ind w:firstLine="567"/>
              <w:rPr>
                <w:rFonts w:ascii="Times New Roman" w:eastAsia="Times New Roman" w:hAnsi="Times New Roman" w:cs="Times New Roman"/>
                <w:b/>
                <w:sz w:val="20"/>
                <w:szCs w:val="20"/>
                <w:lang w:eastAsia="ru-RU"/>
              </w:rPr>
            </w:pPr>
          </w:p>
        </w:tc>
        <w:tc>
          <w:tcPr>
            <w:tcW w:w="3674" w:type="dxa"/>
            <w:vAlign w:val="center"/>
          </w:tcPr>
          <w:p w:rsidR="006748C7" w:rsidRDefault="00675887">
            <w:pPr>
              <w:spacing w:after="0" w:line="360" w:lineRule="auto"/>
              <w:ind w:firstLine="567"/>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НЕТ</w:t>
            </w:r>
          </w:p>
        </w:tc>
        <w:tc>
          <w:tcPr>
            <w:tcW w:w="4690" w:type="dxa"/>
            <w:vAlign w:val="center"/>
          </w:tcPr>
          <w:p w:rsidR="006748C7" w:rsidRDefault="006748C7">
            <w:pPr>
              <w:spacing w:after="0" w:line="360" w:lineRule="auto"/>
              <w:ind w:firstLine="567"/>
              <w:jc w:val="center"/>
              <w:rPr>
                <w:rFonts w:ascii="Times New Roman" w:eastAsia="Times New Roman" w:hAnsi="Times New Roman" w:cs="Times New Roman"/>
                <w:b/>
                <w:sz w:val="20"/>
                <w:szCs w:val="20"/>
                <w:lang w:eastAsia="ru-RU"/>
              </w:rPr>
            </w:pPr>
          </w:p>
        </w:tc>
      </w:tr>
    </w:tbl>
    <w:p w:rsidR="006748C7" w:rsidRDefault="006748C7">
      <w:pPr>
        <w:spacing w:after="0" w:line="240" w:lineRule="auto"/>
        <w:jc w:val="both"/>
        <w:rPr>
          <w:rFonts w:ascii="Times New Roman" w:eastAsia="Times New Roman" w:hAnsi="Times New Roman" w:cs="Times New Roman"/>
          <w:lang w:eastAsia="ru-RU"/>
        </w:rPr>
      </w:pPr>
    </w:p>
    <w:p w:rsidR="006748C7" w:rsidRDefault="006748C7">
      <w:pPr>
        <w:spacing w:after="0" w:line="240" w:lineRule="auto"/>
        <w:jc w:val="both"/>
        <w:rPr>
          <w:rFonts w:ascii="Times New Roman" w:eastAsia="Times New Roman" w:hAnsi="Times New Roman" w:cs="Times New Roman"/>
          <w:bCs/>
          <w:sz w:val="20"/>
          <w:szCs w:val="20"/>
          <w:lang w:eastAsia="ru-RU"/>
        </w:rPr>
      </w:pPr>
    </w:p>
    <w:tbl>
      <w:tblPr>
        <w:tblW w:w="10160" w:type="dxa"/>
        <w:jc w:val="center"/>
        <w:tblLook w:val="01E0" w:firstRow="1" w:lastRow="1" w:firstColumn="1" w:lastColumn="1" w:noHBand="0" w:noVBand="0"/>
      </w:tblPr>
      <w:tblGrid>
        <w:gridCol w:w="4994"/>
        <w:gridCol w:w="1230"/>
        <w:gridCol w:w="3936"/>
      </w:tblGrid>
      <w:tr w:rsidR="006748C7">
        <w:trPr>
          <w:trHeight w:val="2566"/>
          <w:jc w:val="center"/>
        </w:trPr>
        <w:tc>
          <w:tcPr>
            <w:tcW w:w="5134" w:type="dxa"/>
          </w:tcPr>
          <w:p w:rsidR="006748C7" w:rsidRDefault="00675887">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ПОКУПАТЕЛЬ:</w:t>
            </w:r>
          </w:p>
          <w:p w:rsidR="006748C7" w:rsidRDefault="00675887">
            <w:pPr>
              <w:spacing w:after="0" w:line="240" w:lineRule="auto"/>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ПАО «</w:t>
            </w:r>
            <w:proofErr w:type="spellStart"/>
            <w:r>
              <w:rPr>
                <w:rFonts w:ascii="Times New Roman" w:eastAsia="Times New Roman" w:hAnsi="Times New Roman" w:cs="Times New Roman"/>
                <w:b/>
                <w:iCs/>
                <w:lang w:eastAsia="ru-RU"/>
              </w:rPr>
              <w:t>Россети</w:t>
            </w:r>
            <w:proofErr w:type="spellEnd"/>
            <w:r>
              <w:rPr>
                <w:rFonts w:ascii="Times New Roman" w:eastAsia="Times New Roman" w:hAnsi="Times New Roman" w:cs="Times New Roman"/>
                <w:b/>
                <w:iCs/>
                <w:lang w:eastAsia="ru-RU"/>
              </w:rPr>
              <w:t xml:space="preserve"> Центр»</w:t>
            </w:r>
          </w:p>
          <w:p w:rsidR="006748C7" w:rsidRDefault="00675887">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Начальник управления логистики и материально-технического обеспечения филиала ПАО «</w:t>
            </w:r>
            <w:proofErr w:type="spellStart"/>
            <w:r>
              <w:rPr>
                <w:rFonts w:ascii="Times New Roman" w:eastAsia="Times New Roman" w:hAnsi="Times New Roman" w:cs="Times New Roman"/>
                <w:b/>
                <w:bCs/>
                <w:color w:val="000000"/>
                <w:lang w:eastAsia="ru-RU"/>
              </w:rPr>
              <w:t>Россети</w:t>
            </w:r>
            <w:proofErr w:type="spellEnd"/>
            <w:r>
              <w:rPr>
                <w:rFonts w:ascii="Times New Roman" w:eastAsia="Times New Roman" w:hAnsi="Times New Roman" w:cs="Times New Roman"/>
                <w:b/>
                <w:bCs/>
                <w:color w:val="000000"/>
                <w:lang w:eastAsia="ru-RU"/>
              </w:rPr>
              <w:t xml:space="preserve"> Центр» - «Ярэнерго»</w:t>
            </w:r>
          </w:p>
          <w:p w:rsidR="006748C7" w:rsidRDefault="006748C7">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6748C7" w:rsidRDefault="006748C7">
            <w:pPr>
              <w:spacing w:after="0" w:line="240" w:lineRule="auto"/>
              <w:rPr>
                <w:rFonts w:ascii="Times New Roman" w:eastAsia="Times New Roman" w:hAnsi="Times New Roman" w:cs="Times New Roman"/>
                <w:b/>
                <w:bCs/>
                <w:color w:val="000000"/>
                <w:lang w:eastAsia="ru-RU"/>
              </w:rPr>
            </w:pPr>
          </w:p>
          <w:p w:rsidR="006748C7" w:rsidRDefault="00675887">
            <w:pPr>
              <w:spacing w:after="0" w:line="240" w:lineRule="auto"/>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______________________ А.В. Клушин</w:t>
            </w:r>
          </w:p>
          <w:p w:rsidR="006748C7" w:rsidRDefault="006748C7">
            <w:pPr>
              <w:spacing w:after="0" w:line="240" w:lineRule="auto"/>
              <w:jc w:val="center"/>
              <w:rPr>
                <w:rFonts w:ascii="Times New Roman" w:eastAsia="Times New Roman" w:hAnsi="Times New Roman" w:cs="Times New Roman"/>
                <w:b/>
                <w:iCs/>
                <w:lang w:eastAsia="ru-RU"/>
              </w:rPr>
            </w:pPr>
          </w:p>
          <w:p w:rsidR="006748C7" w:rsidRDefault="00675887">
            <w:pPr>
              <w:spacing w:after="0" w:line="240" w:lineRule="auto"/>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iCs/>
                <w:lang w:eastAsia="ru-RU"/>
              </w:rPr>
              <w:t>М.П.   «_____» _____________202</w:t>
            </w:r>
            <w:r w:rsidR="00684FA9">
              <w:rPr>
                <w:rFonts w:ascii="Times New Roman" w:eastAsia="Times New Roman" w:hAnsi="Times New Roman" w:cs="Times New Roman"/>
                <w:b/>
                <w:iCs/>
                <w:lang w:eastAsia="ru-RU"/>
              </w:rPr>
              <w:t>6</w:t>
            </w:r>
            <w:r>
              <w:rPr>
                <w:rFonts w:ascii="Times New Roman" w:eastAsia="Times New Roman" w:hAnsi="Times New Roman" w:cs="Times New Roman"/>
                <w:b/>
                <w:iCs/>
                <w:lang w:eastAsia="ru-RU"/>
              </w:rPr>
              <w:t>г.</w:t>
            </w:r>
          </w:p>
          <w:p w:rsidR="006748C7" w:rsidRDefault="006748C7">
            <w:pPr>
              <w:spacing w:after="0" w:line="240" w:lineRule="auto"/>
              <w:jc w:val="center"/>
              <w:rPr>
                <w:rFonts w:ascii="Times New Roman" w:eastAsia="Times New Roman" w:hAnsi="Times New Roman" w:cs="Times New Roman"/>
                <w:b/>
                <w:bCs/>
                <w:color w:val="000000"/>
                <w:lang w:eastAsia="ru-RU"/>
              </w:rPr>
            </w:pPr>
          </w:p>
          <w:p w:rsidR="006748C7" w:rsidRDefault="006748C7">
            <w:pPr>
              <w:spacing w:after="0" w:line="240" w:lineRule="auto"/>
              <w:jc w:val="center"/>
              <w:rPr>
                <w:rFonts w:ascii="Times New Roman" w:eastAsia="Times New Roman" w:hAnsi="Times New Roman" w:cs="Times New Roman"/>
                <w:b/>
                <w:bCs/>
                <w:color w:val="000000"/>
                <w:lang w:eastAsia="ru-RU"/>
              </w:rPr>
            </w:pPr>
          </w:p>
        </w:tc>
        <w:tc>
          <w:tcPr>
            <w:tcW w:w="1290" w:type="dxa"/>
          </w:tcPr>
          <w:p w:rsidR="006748C7" w:rsidRDefault="006748C7">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tc>
        <w:tc>
          <w:tcPr>
            <w:tcW w:w="3736" w:type="dxa"/>
          </w:tcPr>
          <w:p w:rsidR="006748C7" w:rsidRDefault="00675887">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ПОСТАВЩИК:</w:t>
            </w:r>
          </w:p>
          <w:p w:rsidR="006748C7" w:rsidRDefault="00675887">
            <w:pPr>
              <w:spacing w:after="0" w:line="240" w:lineRule="auto"/>
              <w:jc w:val="center"/>
              <w:rPr>
                <w:rFonts w:ascii="Times New Roman" w:eastAsia="Times New Roman" w:hAnsi="Times New Roman" w:cs="Times New Roman"/>
                <w:b/>
                <w:bCs/>
                <w:spacing w:val="-2"/>
                <w:sz w:val="24"/>
                <w:szCs w:val="24"/>
                <w:lang w:eastAsia="ru-RU"/>
              </w:rPr>
            </w:pPr>
            <w:r>
              <w:rPr>
                <w:rFonts w:ascii="Times New Roman" w:eastAsia="Times New Roman" w:hAnsi="Times New Roman" w:cs="Times New Roman"/>
                <w:b/>
                <w:bCs/>
                <w:spacing w:val="-2"/>
                <w:sz w:val="24"/>
                <w:szCs w:val="24"/>
                <w:lang w:eastAsia="ru-RU"/>
              </w:rPr>
              <w:t>_____________________________</w:t>
            </w:r>
          </w:p>
          <w:p w:rsidR="006748C7" w:rsidRDefault="00675887">
            <w:pPr>
              <w:spacing w:after="0" w:line="240" w:lineRule="auto"/>
              <w:ind w:firstLine="6"/>
              <w:rPr>
                <w:rFonts w:ascii="Times New Roman" w:eastAsia="Times New Roman" w:hAnsi="Times New Roman" w:cs="Times New Roman"/>
                <w:i/>
                <w:sz w:val="24"/>
                <w:szCs w:val="24"/>
                <w:lang w:eastAsia="ru-RU"/>
              </w:rPr>
            </w:pP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i/>
                <w:sz w:val="24"/>
                <w:szCs w:val="24"/>
                <w:lang w:eastAsia="ru-RU"/>
              </w:rPr>
              <w:t>(наименование)</w:t>
            </w:r>
          </w:p>
          <w:p w:rsidR="006748C7" w:rsidRDefault="00675887">
            <w:pPr>
              <w:spacing w:after="0" w:line="240" w:lineRule="auto"/>
              <w:ind w:firstLine="6"/>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w:t>
            </w:r>
          </w:p>
          <w:p w:rsidR="006748C7" w:rsidRDefault="00675887">
            <w:pPr>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(должность)</w:t>
            </w:r>
          </w:p>
          <w:p w:rsidR="006748C7" w:rsidRDefault="00675887">
            <w:pPr>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w:t>
            </w:r>
            <w:r w:rsidR="00684FA9">
              <w:rPr>
                <w:rFonts w:ascii="Times New Roman" w:eastAsia="Times New Roman" w:hAnsi="Times New Roman" w:cs="Times New Roman"/>
                <w:sz w:val="24"/>
                <w:szCs w:val="24"/>
                <w:lang w:eastAsia="ru-RU"/>
              </w:rPr>
              <w:t>______________________________</w:t>
            </w:r>
          </w:p>
          <w:p w:rsidR="006748C7" w:rsidRDefault="00675887">
            <w:pPr>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(Ф.И.О.)</w:t>
            </w:r>
          </w:p>
          <w:p w:rsidR="006748C7" w:rsidRDefault="006748C7">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6748C7" w:rsidRDefault="006748C7">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6748C7" w:rsidRDefault="00675887">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М.П.   «_____» _____________202</w:t>
            </w:r>
            <w:r w:rsidR="00684FA9">
              <w:rPr>
                <w:rFonts w:ascii="Times New Roman" w:eastAsia="Times New Roman" w:hAnsi="Times New Roman" w:cs="Times New Roman"/>
                <w:b/>
                <w:bCs/>
                <w:color w:val="000000"/>
                <w:lang w:eastAsia="ru-RU"/>
              </w:rPr>
              <w:t>6</w:t>
            </w:r>
            <w:r>
              <w:rPr>
                <w:rFonts w:ascii="Times New Roman" w:eastAsia="Times New Roman" w:hAnsi="Times New Roman" w:cs="Times New Roman"/>
                <w:b/>
                <w:bCs/>
                <w:color w:val="000000"/>
                <w:lang w:eastAsia="ru-RU"/>
              </w:rPr>
              <w:t xml:space="preserve">г. </w:t>
            </w:r>
          </w:p>
          <w:p w:rsidR="006748C7" w:rsidRDefault="006748C7">
            <w:pPr>
              <w:tabs>
                <w:tab w:val="center" w:pos="2370"/>
                <w:tab w:val="left" w:pos="3795"/>
              </w:tabs>
              <w:spacing w:after="0" w:line="240" w:lineRule="auto"/>
              <w:jc w:val="center"/>
              <w:rPr>
                <w:rFonts w:ascii="Times New Roman" w:eastAsia="Times New Roman" w:hAnsi="Times New Roman" w:cs="Times New Roman"/>
                <w:b/>
                <w:lang w:eastAsia="ru-RU"/>
              </w:rPr>
            </w:pPr>
          </w:p>
        </w:tc>
      </w:tr>
    </w:tbl>
    <w:p w:rsidR="006748C7" w:rsidRDefault="006748C7">
      <w:pPr>
        <w:ind w:firstLine="5400"/>
        <w:jc w:val="both"/>
        <w:rPr>
          <w:rFonts w:ascii="Times New Roman" w:hAnsi="Times New Roman" w:cs="Times New Roman"/>
          <w:sz w:val="24"/>
          <w:szCs w:val="24"/>
        </w:rPr>
      </w:pPr>
    </w:p>
    <w:p w:rsidR="006748C7" w:rsidRDefault="006748C7">
      <w:pPr>
        <w:rPr>
          <w:rFonts w:ascii="Times New Roman" w:hAnsi="Times New Roman" w:cs="Times New Roman"/>
          <w:sz w:val="24"/>
          <w:szCs w:val="24"/>
        </w:rPr>
      </w:pPr>
    </w:p>
    <w:p w:rsidR="006748C7" w:rsidRDefault="006748C7">
      <w:pPr>
        <w:rPr>
          <w:rFonts w:ascii="Times New Roman" w:hAnsi="Times New Roman" w:cs="Times New Roman"/>
          <w:sz w:val="24"/>
          <w:szCs w:val="24"/>
        </w:rPr>
        <w:sectPr w:rsidR="006748C7">
          <w:pgSz w:w="11907" w:h="16840"/>
          <w:pgMar w:top="680" w:right="284" w:bottom="1134" w:left="425" w:header="709" w:footer="709" w:gutter="0"/>
          <w:pgNumType w:start="36"/>
          <w:cols w:space="708"/>
          <w:titlePg/>
          <w:docGrid w:linePitch="360"/>
        </w:sectPr>
      </w:pPr>
    </w:p>
    <w:p w:rsidR="006748C7" w:rsidRDefault="00675887">
      <w:pPr>
        <w:tabs>
          <w:tab w:val="left" w:pos="709"/>
          <w:tab w:val="left" w:pos="2856"/>
        </w:tabs>
        <w:spacing w:after="0" w:line="240" w:lineRule="auto"/>
        <w:ind w:left="10348" w:hanging="34"/>
        <w:jc w:val="right"/>
        <w:rPr>
          <w:rFonts w:ascii="Times New Roman" w:hAnsi="Times New Roman" w:cs="Times New Roman"/>
          <w:sz w:val="24"/>
          <w:szCs w:val="24"/>
        </w:rPr>
      </w:pPr>
      <w:r>
        <w:rPr>
          <w:rFonts w:ascii="Times New Roman" w:hAnsi="Times New Roman" w:cs="Times New Roman"/>
          <w:sz w:val="24"/>
          <w:szCs w:val="24"/>
        </w:rPr>
        <w:lastRenderedPageBreak/>
        <w:t>Приложение № 5</w:t>
      </w:r>
    </w:p>
    <w:p w:rsidR="006748C7" w:rsidRDefault="00675887">
      <w:pPr>
        <w:tabs>
          <w:tab w:val="left" w:pos="709"/>
          <w:tab w:val="left" w:pos="2856"/>
        </w:tabs>
        <w:spacing w:after="0" w:line="240" w:lineRule="auto"/>
        <w:ind w:left="10348" w:hanging="34"/>
        <w:jc w:val="right"/>
        <w:rPr>
          <w:rFonts w:ascii="Times New Roman" w:hAnsi="Times New Roman" w:cs="Times New Roman"/>
          <w:sz w:val="24"/>
          <w:szCs w:val="24"/>
        </w:rPr>
      </w:pPr>
      <w:r>
        <w:rPr>
          <w:rFonts w:ascii="Times New Roman" w:hAnsi="Times New Roman" w:cs="Times New Roman"/>
          <w:sz w:val="24"/>
          <w:szCs w:val="24"/>
        </w:rPr>
        <w:t xml:space="preserve">к Договору поставки </w:t>
      </w:r>
    </w:p>
    <w:p w:rsidR="006748C7" w:rsidRDefault="00675887">
      <w:pPr>
        <w:tabs>
          <w:tab w:val="left" w:pos="709"/>
          <w:tab w:val="left" w:pos="2856"/>
        </w:tabs>
        <w:spacing w:after="0" w:line="240" w:lineRule="auto"/>
        <w:ind w:left="10348" w:hanging="34"/>
        <w:jc w:val="center"/>
        <w:rPr>
          <w:rFonts w:ascii="Times New Roman" w:hAnsi="Times New Roman" w:cs="Times New Roman"/>
          <w:sz w:val="24"/>
          <w:szCs w:val="24"/>
        </w:rPr>
      </w:pPr>
      <w:r>
        <w:rPr>
          <w:rFonts w:ascii="Times New Roman" w:hAnsi="Times New Roman" w:cs="Times New Roman"/>
          <w:sz w:val="24"/>
          <w:szCs w:val="24"/>
        </w:rPr>
        <w:t xml:space="preserve">             № __/С от «__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_______20</w:t>
      </w:r>
      <w:r w:rsidR="00684FA9">
        <w:rPr>
          <w:rFonts w:ascii="Times New Roman" w:hAnsi="Times New Roman" w:cs="Times New Roman"/>
          <w:sz w:val="24"/>
          <w:szCs w:val="24"/>
        </w:rPr>
        <w:t>26</w:t>
      </w:r>
      <w:r>
        <w:rPr>
          <w:rFonts w:ascii="Times New Roman" w:hAnsi="Times New Roman" w:cs="Times New Roman"/>
          <w:sz w:val="24"/>
          <w:szCs w:val="24"/>
        </w:rPr>
        <w:t xml:space="preserve">г. </w:t>
      </w:r>
    </w:p>
    <w:p w:rsidR="006748C7" w:rsidRDefault="006748C7">
      <w:pPr>
        <w:tabs>
          <w:tab w:val="left" w:pos="709"/>
          <w:tab w:val="left" w:pos="2856"/>
        </w:tabs>
        <w:ind w:left="8538" w:firstLine="142"/>
        <w:rPr>
          <w:rFonts w:ascii="Times New Roman" w:hAnsi="Times New Roman" w:cs="Times New Roman"/>
        </w:rPr>
      </w:pPr>
    </w:p>
    <w:p w:rsidR="006748C7" w:rsidRDefault="00675887">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Форма справки о цепочке собственников *</w:t>
      </w:r>
    </w:p>
    <w:p w:rsidR="006748C7" w:rsidRDefault="006748C7">
      <w:pPr>
        <w:jc w:val="center"/>
        <w:rPr>
          <w:rFonts w:ascii="Times New Roman" w:eastAsia="Times New Roman" w:hAnsi="Times New Roman" w:cs="Times New Roman"/>
          <w:sz w:val="16"/>
          <w:szCs w:val="16"/>
        </w:rPr>
      </w:pPr>
    </w:p>
    <w:tbl>
      <w:tblPr>
        <w:tblW w:w="14425" w:type="dxa"/>
        <w:tblLayout w:type="fixed"/>
        <w:tblLook w:val="04A0" w:firstRow="1" w:lastRow="0" w:firstColumn="1" w:lastColumn="0" w:noHBand="0" w:noVBand="1"/>
      </w:tblPr>
      <w:tblGrid>
        <w:gridCol w:w="567"/>
        <w:gridCol w:w="1951"/>
        <w:gridCol w:w="1843"/>
        <w:gridCol w:w="709"/>
        <w:gridCol w:w="1363"/>
        <w:gridCol w:w="1330"/>
        <w:gridCol w:w="1559"/>
        <w:gridCol w:w="2552"/>
        <w:gridCol w:w="851"/>
        <w:gridCol w:w="1700"/>
      </w:tblGrid>
      <w:tr w:rsidR="006748C7">
        <w:trPr>
          <w:trHeight w:val="48"/>
        </w:trPr>
        <w:tc>
          <w:tcPr>
            <w:tcW w:w="14425" w:type="dxa"/>
            <w:gridSpan w:val="10"/>
            <w:tcBorders>
              <w:top w:val="single" w:sz="8" w:space="0" w:color="auto"/>
              <w:left w:val="single" w:sz="4" w:space="0" w:color="auto"/>
              <w:bottom w:val="single" w:sz="8" w:space="0" w:color="auto"/>
              <w:right w:val="single" w:sz="8" w:space="0" w:color="000000"/>
            </w:tcBorders>
            <w:vAlign w:val="center"/>
          </w:tcPr>
          <w:p w:rsidR="006748C7" w:rsidRDefault="00675887">
            <w:pPr>
              <w:ind w:left="-108"/>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Справка о цепочке собственников Общество с ограниченной ответственностью «________________» (ИНН _______________)</w:t>
            </w:r>
          </w:p>
        </w:tc>
      </w:tr>
      <w:tr w:rsidR="006748C7">
        <w:trPr>
          <w:trHeight w:val="48"/>
        </w:trPr>
        <w:tc>
          <w:tcPr>
            <w:tcW w:w="567" w:type="dxa"/>
            <w:tcBorders>
              <w:top w:val="none" w:sz="4" w:space="0" w:color="000000"/>
              <w:left w:val="single" w:sz="8" w:space="0" w:color="auto"/>
              <w:bottom w:val="single" w:sz="8" w:space="0" w:color="auto"/>
              <w:right w:val="single" w:sz="4" w:space="0" w:color="auto"/>
            </w:tcBorders>
            <w:vAlign w:val="center"/>
          </w:tcPr>
          <w:p w:rsidR="006748C7" w:rsidRDefault="00675887">
            <w:pPr>
              <w:ind w:left="-108"/>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 п/п</w:t>
            </w:r>
          </w:p>
        </w:tc>
        <w:tc>
          <w:tcPr>
            <w:tcW w:w="1951" w:type="dxa"/>
            <w:tcBorders>
              <w:top w:val="none" w:sz="4" w:space="0" w:color="000000"/>
              <w:left w:val="none" w:sz="4" w:space="0" w:color="000000"/>
              <w:bottom w:val="single" w:sz="8" w:space="0" w:color="auto"/>
              <w:right w:val="single" w:sz="4" w:space="0" w:color="auto"/>
            </w:tcBorders>
            <w:vAlign w:val="center"/>
          </w:tcPr>
          <w:p w:rsidR="006748C7" w:rsidRDefault="00675887">
            <w:pPr>
              <w:ind w:left="-108"/>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 xml:space="preserve">ИНН/либо аналогичные сведения для нерезидента Российской Федерации </w:t>
            </w:r>
          </w:p>
        </w:tc>
        <w:tc>
          <w:tcPr>
            <w:tcW w:w="1843" w:type="dxa"/>
            <w:tcBorders>
              <w:top w:val="none" w:sz="4" w:space="0" w:color="000000"/>
              <w:left w:val="none" w:sz="4" w:space="0" w:color="000000"/>
              <w:bottom w:val="single" w:sz="8" w:space="0" w:color="auto"/>
              <w:right w:val="single" w:sz="4" w:space="0" w:color="auto"/>
            </w:tcBorders>
            <w:vAlign w:val="center"/>
          </w:tcPr>
          <w:p w:rsidR="006748C7" w:rsidRDefault="00675887">
            <w:pPr>
              <w:ind w:left="-108"/>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Страна, налоговым резидентом которой является организация/физ. лицо</w:t>
            </w:r>
          </w:p>
        </w:tc>
        <w:tc>
          <w:tcPr>
            <w:tcW w:w="709" w:type="dxa"/>
            <w:tcBorders>
              <w:top w:val="none" w:sz="4" w:space="0" w:color="000000"/>
              <w:left w:val="none" w:sz="4" w:space="0" w:color="000000"/>
              <w:bottom w:val="single" w:sz="8" w:space="0" w:color="auto"/>
              <w:right w:val="single" w:sz="4" w:space="0" w:color="auto"/>
            </w:tcBorders>
            <w:vAlign w:val="center"/>
          </w:tcPr>
          <w:p w:rsidR="006748C7" w:rsidRDefault="00675887">
            <w:pPr>
              <w:ind w:left="-108"/>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ОГРН</w:t>
            </w:r>
          </w:p>
        </w:tc>
        <w:tc>
          <w:tcPr>
            <w:tcW w:w="1363" w:type="dxa"/>
            <w:tcBorders>
              <w:top w:val="none" w:sz="4" w:space="0" w:color="000000"/>
              <w:left w:val="none" w:sz="4" w:space="0" w:color="000000"/>
              <w:bottom w:val="single" w:sz="8" w:space="0" w:color="auto"/>
              <w:right w:val="single" w:sz="4" w:space="0" w:color="auto"/>
            </w:tcBorders>
            <w:vAlign w:val="center"/>
          </w:tcPr>
          <w:p w:rsidR="006748C7" w:rsidRDefault="00675887">
            <w:pPr>
              <w:ind w:left="-108"/>
              <w:jc w:val="center"/>
              <w:rPr>
                <w:rFonts w:ascii="Times New Roman" w:eastAsia="Times New Roman" w:hAnsi="Times New Roman" w:cs="Times New Roman"/>
                <w:b/>
                <w:bCs/>
                <w:sz w:val="16"/>
                <w:szCs w:val="16"/>
              </w:rPr>
            </w:pPr>
            <w:proofErr w:type="spellStart"/>
            <w:r>
              <w:rPr>
                <w:rFonts w:ascii="Times New Roman" w:eastAsia="Times New Roman" w:hAnsi="Times New Roman" w:cs="Times New Roman"/>
                <w:b/>
                <w:bCs/>
                <w:sz w:val="16"/>
                <w:szCs w:val="16"/>
              </w:rPr>
              <w:t>Наименова-ние</w:t>
            </w:r>
            <w:proofErr w:type="spellEnd"/>
            <w:r>
              <w:rPr>
                <w:rFonts w:ascii="Times New Roman" w:eastAsia="Times New Roman" w:hAnsi="Times New Roman" w:cs="Times New Roman"/>
                <w:b/>
                <w:bCs/>
                <w:sz w:val="16"/>
                <w:szCs w:val="16"/>
              </w:rPr>
              <w:t xml:space="preserve"> организации/ Ф.И.О.</w:t>
            </w:r>
          </w:p>
        </w:tc>
        <w:tc>
          <w:tcPr>
            <w:tcW w:w="1330" w:type="dxa"/>
            <w:tcBorders>
              <w:top w:val="none" w:sz="4" w:space="0" w:color="000000"/>
              <w:left w:val="none" w:sz="4" w:space="0" w:color="000000"/>
              <w:bottom w:val="single" w:sz="8" w:space="0" w:color="auto"/>
              <w:right w:val="single" w:sz="4" w:space="0" w:color="auto"/>
            </w:tcBorders>
            <w:vAlign w:val="center"/>
          </w:tcPr>
          <w:p w:rsidR="006748C7" w:rsidRDefault="00675887">
            <w:pPr>
              <w:ind w:left="-108"/>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Адрес регистрации/место жительства (страна)</w:t>
            </w:r>
          </w:p>
        </w:tc>
        <w:tc>
          <w:tcPr>
            <w:tcW w:w="1559" w:type="dxa"/>
            <w:tcBorders>
              <w:top w:val="none" w:sz="4" w:space="0" w:color="000000"/>
              <w:left w:val="none" w:sz="4" w:space="0" w:color="000000"/>
              <w:bottom w:val="single" w:sz="8" w:space="0" w:color="auto"/>
              <w:right w:val="single" w:sz="4" w:space="0" w:color="auto"/>
            </w:tcBorders>
            <w:vAlign w:val="center"/>
          </w:tcPr>
          <w:p w:rsidR="006748C7" w:rsidRDefault="00675887">
            <w:pPr>
              <w:ind w:left="-108"/>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Серия и номер документа, удостоверяющего личность (для физического лица)</w:t>
            </w:r>
          </w:p>
        </w:tc>
        <w:tc>
          <w:tcPr>
            <w:tcW w:w="2552" w:type="dxa"/>
            <w:tcBorders>
              <w:top w:val="none" w:sz="4" w:space="0" w:color="000000"/>
              <w:left w:val="none" w:sz="4" w:space="0" w:color="000000"/>
              <w:bottom w:val="single" w:sz="8" w:space="0" w:color="auto"/>
              <w:right w:val="single" w:sz="4" w:space="0" w:color="auto"/>
            </w:tcBorders>
            <w:vAlign w:val="center"/>
          </w:tcPr>
          <w:p w:rsidR="006748C7" w:rsidRDefault="00675887">
            <w:pPr>
              <w:ind w:left="-108"/>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Руководитель / собственник (участник / акционер)</w:t>
            </w:r>
          </w:p>
        </w:tc>
        <w:tc>
          <w:tcPr>
            <w:tcW w:w="851" w:type="dxa"/>
            <w:tcBorders>
              <w:top w:val="none" w:sz="4" w:space="0" w:color="000000"/>
              <w:left w:val="none" w:sz="4" w:space="0" w:color="000000"/>
              <w:bottom w:val="single" w:sz="8" w:space="0" w:color="auto"/>
              <w:right w:val="none" w:sz="4" w:space="0" w:color="000000"/>
            </w:tcBorders>
            <w:vAlign w:val="center"/>
          </w:tcPr>
          <w:p w:rsidR="006748C7" w:rsidRDefault="00675887">
            <w:pPr>
              <w:ind w:left="-108"/>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Размер доли (</w:t>
            </w:r>
            <w:r>
              <w:rPr>
                <w:rFonts w:ascii="Times New Roman" w:eastAsia="Times New Roman" w:hAnsi="Times New Roman" w:cs="Times New Roman"/>
                <w:b/>
                <w:bCs/>
                <w:sz w:val="16"/>
                <w:szCs w:val="16"/>
                <w:lang w:val="en-US"/>
              </w:rPr>
              <w:t>%)</w:t>
            </w:r>
            <w:r>
              <w:rPr>
                <w:rFonts w:ascii="Times New Roman" w:eastAsia="Times New Roman" w:hAnsi="Times New Roman" w:cs="Times New Roman"/>
                <w:b/>
                <w:bCs/>
                <w:sz w:val="16"/>
                <w:szCs w:val="16"/>
              </w:rPr>
              <w:t xml:space="preserve"> </w:t>
            </w:r>
          </w:p>
        </w:tc>
        <w:tc>
          <w:tcPr>
            <w:tcW w:w="1700" w:type="dxa"/>
            <w:tcBorders>
              <w:top w:val="none" w:sz="4" w:space="0" w:color="000000"/>
              <w:left w:val="single" w:sz="4" w:space="0" w:color="auto"/>
              <w:bottom w:val="single" w:sz="8" w:space="0" w:color="auto"/>
              <w:right w:val="single" w:sz="8" w:space="0" w:color="auto"/>
            </w:tcBorders>
            <w:vAlign w:val="center"/>
          </w:tcPr>
          <w:p w:rsidR="006748C7" w:rsidRDefault="00675887">
            <w:pPr>
              <w:ind w:left="-108"/>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Информация о подтверждающих документах (наименование, реквизиты и т.д.)</w:t>
            </w:r>
          </w:p>
        </w:tc>
      </w:tr>
      <w:tr w:rsidR="006748C7">
        <w:trPr>
          <w:trHeight w:val="48"/>
        </w:trPr>
        <w:tc>
          <w:tcPr>
            <w:tcW w:w="567" w:type="dxa"/>
            <w:tcBorders>
              <w:top w:val="none" w:sz="4" w:space="0" w:color="000000"/>
              <w:left w:val="single" w:sz="8" w:space="0" w:color="auto"/>
              <w:bottom w:val="single" w:sz="8" w:space="0" w:color="auto"/>
              <w:right w:val="single" w:sz="4" w:space="0" w:color="auto"/>
            </w:tcBorders>
            <w:vAlign w:val="center"/>
          </w:tcPr>
          <w:p w:rsidR="006748C7" w:rsidRDefault="00675887">
            <w:pPr>
              <w:ind w:left="-108"/>
              <w:jc w:val="center"/>
              <w:rPr>
                <w:rFonts w:ascii="Times New Roman" w:eastAsia="Times New Roman" w:hAnsi="Times New Roman" w:cs="Times New Roman"/>
                <w:b/>
                <w:bCs/>
                <w:sz w:val="16"/>
                <w:szCs w:val="16"/>
                <w:lang w:val="en-US"/>
              </w:rPr>
            </w:pPr>
            <w:r>
              <w:rPr>
                <w:rFonts w:ascii="Times New Roman" w:eastAsia="Times New Roman" w:hAnsi="Times New Roman" w:cs="Times New Roman"/>
                <w:b/>
                <w:bCs/>
                <w:sz w:val="16"/>
                <w:szCs w:val="16"/>
                <w:lang w:val="en-US"/>
              </w:rPr>
              <w:t>1</w:t>
            </w:r>
          </w:p>
        </w:tc>
        <w:tc>
          <w:tcPr>
            <w:tcW w:w="1951" w:type="dxa"/>
            <w:tcBorders>
              <w:top w:val="none" w:sz="4" w:space="0" w:color="000000"/>
              <w:left w:val="none" w:sz="4" w:space="0" w:color="000000"/>
              <w:bottom w:val="single" w:sz="8" w:space="0" w:color="auto"/>
              <w:right w:val="single" w:sz="4" w:space="0" w:color="auto"/>
            </w:tcBorders>
            <w:vAlign w:val="center"/>
          </w:tcPr>
          <w:p w:rsidR="006748C7" w:rsidRDefault="00675887">
            <w:pPr>
              <w:ind w:left="-108"/>
              <w:jc w:val="center"/>
              <w:rPr>
                <w:rFonts w:ascii="Times New Roman" w:eastAsia="Times New Roman" w:hAnsi="Times New Roman" w:cs="Times New Roman"/>
                <w:b/>
                <w:bCs/>
                <w:sz w:val="16"/>
                <w:szCs w:val="16"/>
                <w:lang w:val="en-US"/>
              </w:rPr>
            </w:pPr>
            <w:r>
              <w:rPr>
                <w:rFonts w:ascii="Times New Roman" w:eastAsia="Times New Roman" w:hAnsi="Times New Roman" w:cs="Times New Roman"/>
                <w:b/>
                <w:bCs/>
                <w:sz w:val="16"/>
                <w:szCs w:val="16"/>
                <w:lang w:val="en-US"/>
              </w:rPr>
              <w:t>2</w:t>
            </w:r>
          </w:p>
        </w:tc>
        <w:tc>
          <w:tcPr>
            <w:tcW w:w="1843" w:type="dxa"/>
            <w:tcBorders>
              <w:top w:val="none" w:sz="4" w:space="0" w:color="000000"/>
              <w:left w:val="none" w:sz="4" w:space="0" w:color="000000"/>
              <w:bottom w:val="single" w:sz="8" w:space="0" w:color="auto"/>
              <w:right w:val="single" w:sz="4" w:space="0" w:color="auto"/>
            </w:tcBorders>
            <w:vAlign w:val="center"/>
          </w:tcPr>
          <w:p w:rsidR="006748C7" w:rsidRDefault="00675887">
            <w:pPr>
              <w:ind w:left="-108"/>
              <w:jc w:val="center"/>
              <w:rPr>
                <w:rFonts w:ascii="Times New Roman" w:eastAsia="Times New Roman" w:hAnsi="Times New Roman" w:cs="Times New Roman"/>
                <w:b/>
                <w:bCs/>
                <w:sz w:val="16"/>
                <w:szCs w:val="16"/>
                <w:lang w:val="en-US"/>
              </w:rPr>
            </w:pPr>
            <w:r>
              <w:rPr>
                <w:rFonts w:ascii="Times New Roman" w:eastAsia="Times New Roman" w:hAnsi="Times New Roman" w:cs="Times New Roman"/>
                <w:b/>
                <w:bCs/>
                <w:sz w:val="16"/>
                <w:szCs w:val="16"/>
                <w:lang w:val="en-US"/>
              </w:rPr>
              <w:t>3</w:t>
            </w:r>
          </w:p>
        </w:tc>
        <w:tc>
          <w:tcPr>
            <w:tcW w:w="709" w:type="dxa"/>
            <w:tcBorders>
              <w:top w:val="none" w:sz="4" w:space="0" w:color="000000"/>
              <w:left w:val="none" w:sz="4" w:space="0" w:color="000000"/>
              <w:bottom w:val="single" w:sz="8" w:space="0" w:color="auto"/>
              <w:right w:val="single" w:sz="4" w:space="0" w:color="auto"/>
            </w:tcBorders>
            <w:vAlign w:val="center"/>
          </w:tcPr>
          <w:p w:rsidR="006748C7" w:rsidRDefault="00675887">
            <w:pPr>
              <w:ind w:left="-108"/>
              <w:jc w:val="center"/>
              <w:rPr>
                <w:rFonts w:ascii="Times New Roman" w:eastAsia="Times New Roman" w:hAnsi="Times New Roman" w:cs="Times New Roman"/>
                <w:b/>
                <w:bCs/>
                <w:sz w:val="16"/>
                <w:szCs w:val="16"/>
                <w:lang w:val="en-US"/>
              </w:rPr>
            </w:pPr>
            <w:r>
              <w:rPr>
                <w:rFonts w:ascii="Times New Roman" w:eastAsia="Times New Roman" w:hAnsi="Times New Roman" w:cs="Times New Roman"/>
                <w:b/>
                <w:bCs/>
                <w:sz w:val="16"/>
                <w:szCs w:val="16"/>
                <w:lang w:val="en-US"/>
              </w:rPr>
              <w:t>4</w:t>
            </w:r>
          </w:p>
        </w:tc>
        <w:tc>
          <w:tcPr>
            <w:tcW w:w="1363" w:type="dxa"/>
            <w:tcBorders>
              <w:top w:val="none" w:sz="4" w:space="0" w:color="000000"/>
              <w:left w:val="none" w:sz="4" w:space="0" w:color="000000"/>
              <w:bottom w:val="single" w:sz="8" w:space="0" w:color="auto"/>
              <w:right w:val="single" w:sz="4" w:space="0" w:color="auto"/>
            </w:tcBorders>
            <w:vAlign w:val="center"/>
          </w:tcPr>
          <w:p w:rsidR="006748C7" w:rsidRDefault="00675887">
            <w:pPr>
              <w:ind w:left="-108"/>
              <w:jc w:val="center"/>
              <w:rPr>
                <w:rFonts w:ascii="Times New Roman" w:eastAsia="Times New Roman" w:hAnsi="Times New Roman" w:cs="Times New Roman"/>
                <w:b/>
                <w:bCs/>
                <w:sz w:val="16"/>
                <w:szCs w:val="16"/>
                <w:lang w:val="en-US"/>
              </w:rPr>
            </w:pPr>
            <w:r>
              <w:rPr>
                <w:rFonts w:ascii="Times New Roman" w:eastAsia="Times New Roman" w:hAnsi="Times New Roman" w:cs="Times New Roman"/>
                <w:b/>
                <w:bCs/>
                <w:sz w:val="16"/>
                <w:szCs w:val="16"/>
                <w:lang w:val="en-US"/>
              </w:rPr>
              <w:t>5</w:t>
            </w:r>
          </w:p>
        </w:tc>
        <w:tc>
          <w:tcPr>
            <w:tcW w:w="1330" w:type="dxa"/>
            <w:tcBorders>
              <w:top w:val="none" w:sz="4" w:space="0" w:color="000000"/>
              <w:left w:val="none" w:sz="4" w:space="0" w:color="000000"/>
              <w:bottom w:val="single" w:sz="8" w:space="0" w:color="auto"/>
              <w:right w:val="single" w:sz="4" w:space="0" w:color="auto"/>
            </w:tcBorders>
            <w:vAlign w:val="center"/>
          </w:tcPr>
          <w:p w:rsidR="006748C7" w:rsidRDefault="00675887">
            <w:pPr>
              <w:ind w:left="-108"/>
              <w:jc w:val="center"/>
              <w:rPr>
                <w:rFonts w:ascii="Times New Roman" w:eastAsia="Times New Roman" w:hAnsi="Times New Roman" w:cs="Times New Roman"/>
                <w:b/>
                <w:bCs/>
                <w:sz w:val="16"/>
                <w:szCs w:val="16"/>
                <w:lang w:val="en-US"/>
              </w:rPr>
            </w:pPr>
            <w:r>
              <w:rPr>
                <w:rFonts w:ascii="Times New Roman" w:eastAsia="Times New Roman" w:hAnsi="Times New Roman" w:cs="Times New Roman"/>
                <w:b/>
                <w:bCs/>
                <w:sz w:val="16"/>
                <w:szCs w:val="16"/>
                <w:lang w:val="en-US"/>
              </w:rPr>
              <w:t>6</w:t>
            </w:r>
          </w:p>
        </w:tc>
        <w:tc>
          <w:tcPr>
            <w:tcW w:w="1559" w:type="dxa"/>
            <w:tcBorders>
              <w:top w:val="none" w:sz="4" w:space="0" w:color="000000"/>
              <w:left w:val="none" w:sz="4" w:space="0" w:color="000000"/>
              <w:bottom w:val="single" w:sz="8" w:space="0" w:color="auto"/>
              <w:right w:val="single" w:sz="4" w:space="0" w:color="auto"/>
            </w:tcBorders>
            <w:vAlign w:val="center"/>
          </w:tcPr>
          <w:p w:rsidR="006748C7" w:rsidRDefault="00675887">
            <w:pPr>
              <w:ind w:left="-108"/>
              <w:jc w:val="center"/>
              <w:rPr>
                <w:rFonts w:ascii="Times New Roman" w:eastAsia="Times New Roman" w:hAnsi="Times New Roman" w:cs="Times New Roman"/>
                <w:b/>
                <w:bCs/>
                <w:sz w:val="16"/>
                <w:szCs w:val="16"/>
                <w:lang w:val="en-US"/>
              </w:rPr>
            </w:pPr>
            <w:r>
              <w:rPr>
                <w:rFonts w:ascii="Times New Roman" w:eastAsia="Times New Roman" w:hAnsi="Times New Roman" w:cs="Times New Roman"/>
                <w:b/>
                <w:bCs/>
                <w:sz w:val="16"/>
                <w:szCs w:val="16"/>
                <w:lang w:val="en-US"/>
              </w:rPr>
              <w:t>7</w:t>
            </w:r>
          </w:p>
        </w:tc>
        <w:tc>
          <w:tcPr>
            <w:tcW w:w="2552" w:type="dxa"/>
            <w:tcBorders>
              <w:top w:val="none" w:sz="4" w:space="0" w:color="000000"/>
              <w:left w:val="none" w:sz="4" w:space="0" w:color="000000"/>
              <w:bottom w:val="single" w:sz="8" w:space="0" w:color="auto"/>
              <w:right w:val="single" w:sz="4" w:space="0" w:color="auto"/>
            </w:tcBorders>
            <w:vAlign w:val="center"/>
          </w:tcPr>
          <w:p w:rsidR="006748C7" w:rsidRDefault="00675887">
            <w:pPr>
              <w:ind w:left="-108"/>
              <w:jc w:val="center"/>
              <w:rPr>
                <w:rFonts w:ascii="Times New Roman" w:eastAsia="Times New Roman" w:hAnsi="Times New Roman" w:cs="Times New Roman"/>
                <w:b/>
                <w:bCs/>
                <w:sz w:val="16"/>
                <w:szCs w:val="16"/>
                <w:lang w:val="en-US"/>
              </w:rPr>
            </w:pPr>
            <w:r>
              <w:rPr>
                <w:rFonts w:ascii="Times New Roman" w:eastAsia="Times New Roman" w:hAnsi="Times New Roman" w:cs="Times New Roman"/>
                <w:b/>
                <w:bCs/>
                <w:sz w:val="16"/>
                <w:szCs w:val="16"/>
                <w:lang w:val="en-US"/>
              </w:rPr>
              <w:t>8</w:t>
            </w:r>
          </w:p>
        </w:tc>
        <w:tc>
          <w:tcPr>
            <w:tcW w:w="851" w:type="dxa"/>
            <w:tcBorders>
              <w:top w:val="none" w:sz="4" w:space="0" w:color="000000"/>
              <w:left w:val="none" w:sz="4" w:space="0" w:color="000000"/>
              <w:bottom w:val="single" w:sz="8" w:space="0" w:color="auto"/>
              <w:right w:val="none" w:sz="4" w:space="0" w:color="000000"/>
            </w:tcBorders>
            <w:vAlign w:val="center"/>
          </w:tcPr>
          <w:p w:rsidR="006748C7" w:rsidRDefault="00675887">
            <w:pPr>
              <w:ind w:left="-108"/>
              <w:jc w:val="center"/>
              <w:rPr>
                <w:rFonts w:ascii="Times New Roman" w:eastAsia="Times New Roman" w:hAnsi="Times New Roman" w:cs="Times New Roman"/>
                <w:b/>
                <w:bCs/>
                <w:sz w:val="16"/>
                <w:szCs w:val="16"/>
                <w:lang w:val="en-US"/>
              </w:rPr>
            </w:pPr>
            <w:r>
              <w:rPr>
                <w:rFonts w:ascii="Times New Roman" w:eastAsia="Times New Roman" w:hAnsi="Times New Roman" w:cs="Times New Roman"/>
                <w:b/>
                <w:bCs/>
                <w:sz w:val="16"/>
                <w:szCs w:val="16"/>
                <w:lang w:val="en-US"/>
              </w:rPr>
              <w:t>9</w:t>
            </w:r>
          </w:p>
        </w:tc>
        <w:tc>
          <w:tcPr>
            <w:tcW w:w="1700" w:type="dxa"/>
            <w:tcBorders>
              <w:top w:val="none" w:sz="4" w:space="0" w:color="000000"/>
              <w:left w:val="single" w:sz="4" w:space="0" w:color="auto"/>
              <w:bottom w:val="single" w:sz="8" w:space="0" w:color="auto"/>
              <w:right w:val="single" w:sz="8" w:space="0" w:color="auto"/>
            </w:tcBorders>
            <w:vAlign w:val="center"/>
          </w:tcPr>
          <w:p w:rsidR="006748C7" w:rsidRDefault="00675887">
            <w:pPr>
              <w:ind w:left="-108"/>
              <w:jc w:val="center"/>
              <w:rPr>
                <w:rFonts w:ascii="Times New Roman" w:eastAsia="Times New Roman" w:hAnsi="Times New Roman" w:cs="Times New Roman"/>
                <w:b/>
                <w:bCs/>
                <w:sz w:val="16"/>
                <w:szCs w:val="16"/>
                <w:lang w:val="en-US"/>
              </w:rPr>
            </w:pPr>
            <w:r>
              <w:rPr>
                <w:rFonts w:ascii="Times New Roman" w:eastAsia="Times New Roman" w:hAnsi="Times New Roman" w:cs="Times New Roman"/>
                <w:b/>
                <w:bCs/>
                <w:sz w:val="16"/>
                <w:szCs w:val="16"/>
                <w:lang w:val="en-US"/>
              </w:rPr>
              <w:t>10</w:t>
            </w:r>
          </w:p>
        </w:tc>
      </w:tr>
      <w:tr w:rsidR="006748C7">
        <w:trPr>
          <w:trHeight w:val="48"/>
        </w:trPr>
        <w:tc>
          <w:tcPr>
            <w:tcW w:w="567" w:type="dxa"/>
            <w:tcBorders>
              <w:top w:val="none" w:sz="4" w:space="0" w:color="000000"/>
              <w:left w:val="single" w:sz="4" w:space="0" w:color="auto"/>
              <w:bottom w:val="single" w:sz="4" w:space="0" w:color="auto"/>
              <w:right w:val="single" w:sz="4" w:space="0" w:color="auto"/>
            </w:tcBorders>
            <w:vAlign w:val="center"/>
          </w:tcPr>
          <w:p w:rsidR="006748C7" w:rsidRDefault="00675887">
            <w:pPr>
              <w:ind w:left="-108"/>
              <w:jc w:val="center"/>
              <w:rPr>
                <w:rFonts w:ascii="Times New Roman" w:eastAsia="Times New Roman" w:hAnsi="Times New Roman" w:cs="Times New Roman"/>
                <w:bCs/>
                <w:i/>
                <w:iCs/>
                <w:sz w:val="14"/>
                <w:szCs w:val="14"/>
              </w:rPr>
            </w:pPr>
            <w:r>
              <w:rPr>
                <w:rFonts w:ascii="Times New Roman" w:eastAsia="Times New Roman" w:hAnsi="Times New Roman" w:cs="Times New Roman"/>
                <w:bCs/>
                <w:i/>
                <w:iCs/>
                <w:sz w:val="14"/>
                <w:szCs w:val="14"/>
              </w:rPr>
              <w:t>0</w:t>
            </w:r>
          </w:p>
        </w:tc>
        <w:tc>
          <w:tcPr>
            <w:tcW w:w="1951" w:type="dxa"/>
            <w:tcBorders>
              <w:top w:val="none" w:sz="4" w:space="0" w:color="000000"/>
              <w:left w:val="none" w:sz="4" w:space="0" w:color="000000"/>
              <w:bottom w:val="single" w:sz="4" w:space="0" w:color="auto"/>
              <w:right w:val="single" w:sz="4" w:space="0" w:color="auto"/>
            </w:tcBorders>
            <w:vAlign w:val="center"/>
          </w:tcPr>
          <w:p w:rsidR="006748C7" w:rsidRDefault="006748C7">
            <w:pPr>
              <w:ind w:left="-108"/>
              <w:jc w:val="center"/>
              <w:rPr>
                <w:rFonts w:ascii="Times New Roman" w:eastAsia="Times New Roman" w:hAnsi="Times New Roman" w:cs="Times New Roman"/>
                <w:bCs/>
                <w:i/>
                <w:iCs/>
                <w:sz w:val="16"/>
                <w:szCs w:val="16"/>
              </w:rPr>
            </w:pPr>
          </w:p>
        </w:tc>
        <w:tc>
          <w:tcPr>
            <w:tcW w:w="1843" w:type="dxa"/>
            <w:tcBorders>
              <w:top w:val="none" w:sz="4" w:space="0" w:color="000000"/>
              <w:left w:val="none" w:sz="4" w:space="0" w:color="000000"/>
              <w:bottom w:val="single" w:sz="4" w:space="0" w:color="auto"/>
              <w:right w:val="single" w:sz="4" w:space="0" w:color="auto"/>
            </w:tcBorders>
            <w:vAlign w:val="center"/>
          </w:tcPr>
          <w:p w:rsidR="006748C7" w:rsidRDefault="006748C7">
            <w:pPr>
              <w:ind w:left="-108"/>
              <w:jc w:val="center"/>
              <w:rPr>
                <w:rFonts w:ascii="Times New Roman" w:eastAsia="Times New Roman" w:hAnsi="Times New Roman" w:cs="Times New Roman"/>
                <w:bCs/>
                <w:i/>
                <w:iCs/>
                <w:sz w:val="16"/>
                <w:szCs w:val="16"/>
              </w:rPr>
            </w:pPr>
          </w:p>
        </w:tc>
        <w:tc>
          <w:tcPr>
            <w:tcW w:w="709" w:type="dxa"/>
            <w:tcBorders>
              <w:top w:val="none" w:sz="4" w:space="0" w:color="000000"/>
              <w:left w:val="none" w:sz="4" w:space="0" w:color="000000"/>
              <w:bottom w:val="single" w:sz="4" w:space="0" w:color="auto"/>
              <w:right w:val="single" w:sz="4" w:space="0" w:color="auto"/>
            </w:tcBorders>
            <w:vAlign w:val="center"/>
          </w:tcPr>
          <w:p w:rsidR="006748C7" w:rsidRDefault="006748C7">
            <w:pPr>
              <w:ind w:left="-108"/>
              <w:jc w:val="center"/>
              <w:rPr>
                <w:rFonts w:ascii="Times New Roman" w:eastAsia="Times New Roman" w:hAnsi="Times New Roman" w:cs="Times New Roman"/>
                <w:bCs/>
                <w:i/>
                <w:iCs/>
                <w:sz w:val="16"/>
                <w:szCs w:val="16"/>
              </w:rPr>
            </w:pPr>
          </w:p>
        </w:tc>
        <w:tc>
          <w:tcPr>
            <w:tcW w:w="1363" w:type="dxa"/>
            <w:tcBorders>
              <w:top w:val="none" w:sz="4" w:space="0" w:color="000000"/>
              <w:left w:val="none" w:sz="4" w:space="0" w:color="000000"/>
              <w:bottom w:val="single" w:sz="4" w:space="0" w:color="auto"/>
              <w:right w:val="single" w:sz="4" w:space="0" w:color="auto"/>
            </w:tcBorders>
            <w:vAlign w:val="center"/>
          </w:tcPr>
          <w:p w:rsidR="006748C7" w:rsidRDefault="00675887">
            <w:pPr>
              <w:ind w:left="-108"/>
              <w:jc w:val="center"/>
              <w:rPr>
                <w:rFonts w:ascii="Times New Roman" w:eastAsia="Times New Roman" w:hAnsi="Times New Roman" w:cs="Times New Roman"/>
                <w:bCs/>
                <w:i/>
                <w:iCs/>
                <w:sz w:val="16"/>
                <w:szCs w:val="16"/>
              </w:rPr>
            </w:pPr>
            <w:r>
              <w:rPr>
                <w:rFonts w:ascii="Times New Roman" w:eastAsia="Times New Roman" w:hAnsi="Times New Roman" w:cs="Times New Roman"/>
                <w:i/>
                <w:sz w:val="18"/>
                <w:szCs w:val="18"/>
              </w:rPr>
              <w:t>Физ. лицо</w:t>
            </w:r>
          </w:p>
        </w:tc>
        <w:tc>
          <w:tcPr>
            <w:tcW w:w="1330" w:type="dxa"/>
            <w:tcBorders>
              <w:top w:val="none" w:sz="4" w:space="0" w:color="000000"/>
              <w:left w:val="none" w:sz="4" w:space="0" w:color="000000"/>
              <w:bottom w:val="single" w:sz="4" w:space="0" w:color="auto"/>
              <w:right w:val="single" w:sz="4" w:space="0" w:color="auto"/>
            </w:tcBorders>
            <w:vAlign w:val="center"/>
          </w:tcPr>
          <w:p w:rsidR="006748C7" w:rsidRDefault="006748C7">
            <w:pPr>
              <w:ind w:left="-108"/>
              <w:jc w:val="center"/>
              <w:rPr>
                <w:rFonts w:ascii="Times New Roman" w:eastAsia="Times New Roman" w:hAnsi="Times New Roman" w:cs="Times New Roman"/>
                <w:bCs/>
                <w:i/>
                <w:iCs/>
                <w:sz w:val="16"/>
                <w:szCs w:val="16"/>
              </w:rPr>
            </w:pPr>
          </w:p>
        </w:tc>
        <w:tc>
          <w:tcPr>
            <w:tcW w:w="1559" w:type="dxa"/>
            <w:tcBorders>
              <w:top w:val="none" w:sz="4" w:space="0" w:color="000000"/>
              <w:left w:val="none" w:sz="4" w:space="0" w:color="000000"/>
              <w:bottom w:val="single" w:sz="4" w:space="0" w:color="auto"/>
              <w:right w:val="single" w:sz="4" w:space="0" w:color="auto"/>
            </w:tcBorders>
            <w:vAlign w:val="center"/>
          </w:tcPr>
          <w:p w:rsidR="006748C7" w:rsidRDefault="006748C7">
            <w:pPr>
              <w:ind w:left="-108"/>
              <w:jc w:val="center"/>
              <w:rPr>
                <w:rFonts w:ascii="Times New Roman" w:eastAsia="Times New Roman" w:hAnsi="Times New Roman" w:cs="Times New Roman"/>
                <w:bCs/>
                <w:i/>
                <w:iCs/>
                <w:sz w:val="16"/>
                <w:szCs w:val="16"/>
              </w:rPr>
            </w:pPr>
          </w:p>
        </w:tc>
        <w:tc>
          <w:tcPr>
            <w:tcW w:w="2552" w:type="dxa"/>
            <w:tcBorders>
              <w:top w:val="none" w:sz="4" w:space="0" w:color="000000"/>
              <w:left w:val="none" w:sz="4" w:space="0" w:color="000000"/>
              <w:bottom w:val="single" w:sz="4" w:space="0" w:color="auto"/>
              <w:right w:val="single" w:sz="4" w:space="0" w:color="auto"/>
            </w:tcBorders>
            <w:vAlign w:val="center"/>
          </w:tcPr>
          <w:p w:rsidR="006748C7" w:rsidRDefault="00675887">
            <w:pPr>
              <w:ind w:left="-108"/>
              <w:jc w:val="center"/>
              <w:rPr>
                <w:rFonts w:ascii="Times New Roman" w:eastAsia="Times New Roman" w:hAnsi="Times New Roman" w:cs="Times New Roman"/>
                <w:bCs/>
                <w:i/>
                <w:iCs/>
                <w:sz w:val="16"/>
                <w:szCs w:val="16"/>
              </w:rPr>
            </w:pPr>
            <w:r>
              <w:rPr>
                <w:rFonts w:ascii="Times New Roman" w:eastAsia="Times New Roman" w:hAnsi="Times New Roman" w:cs="Times New Roman"/>
                <w:bCs/>
                <w:i/>
                <w:iCs/>
                <w:sz w:val="16"/>
                <w:szCs w:val="16"/>
              </w:rPr>
              <w:t>Руководитель контрагента</w:t>
            </w:r>
          </w:p>
        </w:tc>
        <w:tc>
          <w:tcPr>
            <w:tcW w:w="851" w:type="dxa"/>
            <w:tcBorders>
              <w:top w:val="none" w:sz="4" w:space="0" w:color="000000"/>
              <w:left w:val="none" w:sz="4" w:space="0" w:color="000000"/>
              <w:bottom w:val="single" w:sz="4" w:space="0" w:color="auto"/>
              <w:right w:val="single" w:sz="4" w:space="0" w:color="auto"/>
            </w:tcBorders>
            <w:vAlign w:val="center"/>
          </w:tcPr>
          <w:p w:rsidR="006748C7" w:rsidRDefault="006748C7">
            <w:pPr>
              <w:ind w:left="-108"/>
              <w:jc w:val="center"/>
              <w:rPr>
                <w:rFonts w:ascii="Times New Roman" w:eastAsia="Times New Roman" w:hAnsi="Times New Roman" w:cs="Times New Roman"/>
                <w:bCs/>
                <w:i/>
                <w:iCs/>
                <w:sz w:val="16"/>
                <w:szCs w:val="16"/>
              </w:rPr>
            </w:pPr>
          </w:p>
        </w:tc>
        <w:tc>
          <w:tcPr>
            <w:tcW w:w="1700" w:type="dxa"/>
            <w:tcBorders>
              <w:top w:val="none" w:sz="4" w:space="0" w:color="000000"/>
              <w:left w:val="none" w:sz="4" w:space="0" w:color="000000"/>
              <w:bottom w:val="single" w:sz="4" w:space="0" w:color="auto"/>
              <w:right w:val="single" w:sz="4" w:space="0" w:color="auto"/>
            </w:tcBorders>
            <w:vAlign w:val="center"/>
          </w:tcPr>
          <w:p w:rsidR="006748C7" w:rsidRDefault="006748C7">
            <w:pPr>
              <w:ind w:left="-108"/>
              <w:jc w:val="center"/>
              <w:rPr>
                <w:rFonts w:ascii="Times New Roman" w:eastAsia="Times New Roman" w:hAnsi="Times New Roman" w:cs="Times New Roman"/>
                <w:bCs/>
                <w:i/>
                <w:iCs/>
                <w:sz w:val="16"/>
                <w:szCs w:val="16"/>
              </w:rPr>
            </w:pPr>
          </w:p>
        </w:tc>
      </w:tr>
      <w:tr w:rsidR="006748C7">
        <w:trPr>
          <w:trHeight w:val="48"/>
        </w:trPr>
        <w:tc>
          <w:tcPr>
            <w:tcW w:w="567" w:type="dxa"/>
            <w:tcBorders>
              <w:top w:val="none" w:sz="4" w:space="0" w:color="000000"/>
              <w:left w:val="single" w:sz="4" w:space="0" w:color="auto"/>
              <w:bottom w:val="single" w:sz="4" w:space="0" w:color="auto"/>
              <w:right w:val="single" w:sz="4" w:space="0" w:color="auto"/>
            </w:tcBorders>
            <w:vAlign w:val="center"/>
          </w:tcPr>
          <w:p w:rsidR="006748C7" w:rsidRDefault="00675887">
            <w:pPr>
              <w:ind w:left="-108"/>
              <w:jc w:val="center"/>
              <w:rPr>
                <w:rFonts w:ascii="Times New Roman" w:eastAsia="Times New Roman" w:hAnsi="Times New Roman" w:cs="Times New Roman"/>
                <w:bCs/>
                <w:i/>
                <w:iCs/>
                <w:sz w:val="14"/>
                <w:szCs w:val="14"/>
              </w:rPr>
            </w:pPr>
            <w:r>
              <w:rPr>
                <w:rFonts w:ascii="Times New Roman" w:eastAsia="Times New Roman" w:hAnsi="Times New Roman" w:cs="Times New Roman"/>
                <w:bCs/>
                <w:i/>
                <w:iCs/>
                <w:sz w:val="14"/>
                <w:szCs w:val="14"/>
              </w:rPr>
              <w:t>1</w:t>
            </w:r>
          </w:p>
        </w:tc>
        <w:tc>
          <w:tcPr>
            <w:tcW w:w="1951" w:type="dxa"/>
            <w:tcBorders>
              <w:top w:val="none" w:sz="4" w:space="0" w:color="000000"/>
              <w:left w:val="none" w:sz="4" w:space="0" w:color="000000"/>
              <w:bottom w:val="single" w:sz="4" w:space="0" w:color="auto"/>
              <w:right w:val="single" w:sz="4" w:space="0" w:color="auto"/>
            </w:tcBorders>
            <w:vAlign w:val="center"/>
          </w:tcPr>
          <w:p w:rsidR="006748C7" w:rsidRDefault="006748C7">
            <w:pPr>
              <w:ind w:left="-108"/>
              <w:jc w:val="center"/>
              <w:rPr>
                <w:rFonts w:ascii="Times New Roman" w:eastAsia="Times New Roman" w:hAnsi="Times New Roman" w:cs="Times New Roman"/>
                <w:bCs/>
                <w:i/>
                <w:iCs/>
                <w:sz w:val="16"/>
                <w:szCs w:val="16"/>
              </w:rPr>
            </w:pPr>
          </w:p>
        </w:tc>
        <w:tc>
          <w:tcPr>
            <w:tcW w:w="1843" w:type="dxa"/>
            <w:tcBorders>
              <w:top w:val="none" w:sz="4" w:space="0" w:color="000000"/>
              <w:left w:val="none" w:sz="4" w:space="0" w:color="000000"/>
              <w:bottom w:val="single" w:sz="4" w:space="0" w:color="auto"/>
              <w:right w:val="single" w:sz="4" w:space="0" w:color="auto"/>
            </w:tcBorders>
            <w:vAlign w:val="center"/>
          </w:tcPr>
          <w:p w:rsidR="006748C7" w:rsidRDefault="006748C7">
            <w:pPr>
              <w:ind w:left="-108"/>
              <w:jc w:val="center"/>
              <w:rPr>
                <w:rFonts w:ascii="Times New Roman" w:eastAsia="Times New Roman" w:hAnsi="Times New Roman" w:cs="Times New Roman"/>
                <w:bCs/>
                <w:i/>
                <w:iCs/>
                <w:sz w:val="16"/>
                <w:szCs w:val="16"/>
              </w:rPr>
            </w:pPr>
          </w:p>
        </w:tc>
        <w:tc>
          <w:tcPr>
            <w:tcW w:w="709" w:type="dxa"/>
            <w:tcBorders>
              <w:top w:val="none" w:sz="4" w:space="0" w:color="000000"/>
              <w:left w:val="none" w:sz="4" w:space="0" w:color="000000"/>
              <w:bottom w:val="single" w:sz="4" w:space="0" w:color="auto"/>
              <w:right w:val="single" w:sz="4" w:space="0" w:color="auto"/>
            </w:tcBorders>
            <w:vAlign w:val="center"/>
          </w:tcPr>
          <w:p w:rsidR="006748C7" w:rsidRDefault="006748C7">
            <w:pPr>
              <w:ind w:left="-108"/>
              <w:jc w:val="center"/>
              <w:rPr>
                <w:rFonts w:ascii="Times New Roman" w:eastAsia="Times New Roman" w:hAnsi="Times New Roman" w:cs="Times New Roman"/>
                <w:bCs/>
                <w:i/>
                <w:iCs/>
                <w:sz w:val="16"/>
                <w:szCs w:val="16"/>
              </w:rPr>
            </w:pPr>
          </w:p>
        </w:tc>
        <w:tc>
          <w:tcPr>
            <w:tcW w:w="1363" w:type="dxa"/>
            <w:tcBorders>
              <w:top w:val="none" w:sz="4" w:space="0" w:color="000000"/>
              <w:left w:val="none" w:sz="4" w:space="0" w:color="000000"/>
              <w:bottom w:val="single" w:sz="4" w:space="0" w:color="auto"/>
              <w:right w:val="single" w:sz="4" w:space="0" w:color="auto"/>
            </w:tcBorders>
            <w:vAlign w:val="center"/>
          </w:tcPr>
          <w:p w:rsidR="006748C7" w:rsidRDefault="00675887">
            <w:pPr>
              <w:ind w:left="-108"/>
              <w:jc w:val="center"/>
              <w:rPr>
                <w:rFonts w:ascii="Times New Roman" w:eastAsia="Times New Roman" w:hAnsi="Times New Roman" w:cs="Times New Roman"/>
                <w:bCs/>
                <w:i/>
                <w:iCs/>
                <w:sz w:val="16"/>
                <w:szCs w:val="16"/>
              </w:rPr>
            </w:pPr>
            <w:proofErr w:type="spellStart"/>
            <w:r>
              <w:rPr>
                <w:rFonts w:ascii="Times New Roman" w:eastAsia="Times New Roman" w:hAnsi="Times New Roman" w:cs="Times New Roman"/>
                <w:i/>
                <w:sz w:val="18"/>
                <w:szCs w:val="18"/>
              </w:rPr>
              <w:t>Юр.лицо</w:t>
            </w:r>
            <w:proofErr w:type="spellEnd"/>
            <w:r>
              <w:rPr>
                <w:rFonts w:ascii="Times New Roman" w:eastAsia="Times New Roman" w:hAnsi="Times New Roman" w:cs="Times New Roman"/>
                <w:i/>
                <w:sz w:val="18"/>
                <w:szCs w:val="18"/>
              </w:rPr>
              <w:t xml:space="preserve"> №1</w:t>
            </w:r>
          </w:p>
        </w:tc>
        <w:tc>
          <w:tcPr>
            <w:tcW w:w="1330" w:type="dxa"/>
            <w:tcBorders>
              <w:top w:val="none" w:sz="4" w:space="0" w:color="000000"/>
              <w:left w:val="none" w:sz="4" w:space="0" w:color="000000"/>
              <w:bottom w:val="single" w:sz="4" w:space="0" w:color="auto"/>
              <w:right w:val="single" w:sz="4" w:space="0" w:color="auto"/>
            </w:tcBorders>
            <w:vAlign w:val="center"/>
          </w:tcPr>
          <w:p w:rsidR="006748C7" w:rsidRDefault="006748C7">
            <w:pPr>
              <w:ind w:left="-108"/>
              <w:jc w:val="center"/>
              <w:rPr>
                <w:rFonts w:ascii="Times New Roman" w:eastAsia="Times New Roman" w:hAnsi="Times New Roman" w:cs="Times New Roman"/>
                <w:bCs/>
                <w:i/>
                <w:iCs/>
                <w:sz w:val="16"/>
                <w:szCs w:val="16"/>
              </w:rPr>
            </w:pPr>
          </w:p>
        </w:tc>
        <w:tc>
          <w:tcPr>
            <w:tcW w:w="1559" w:type="dxa"/>
            <w:tcBorders>
              <w:top w:val="none" w:sz="4" w:space="0" w:color="000000"/>
              <w:left w:val="none" w:sz="4" w:space="0" w:color="000000"/>
              <w:bottom w:val="single" w:sz="4" w:space="0" w:color="auto"/>
              <w:right w:val="single" w:sz="4" w:space="0" w:color="auto"/>
            </w:tcBorders>
            <w:vAlign w:val="center"/>
          </w:tcPr>
          <w:p w:rsidR="006748C7" w:rsidRDefault="006748C7">
            <w:pPr>
              <w:ind w:left="-108"/>
              <w:jc w:val="center"/>
              <w:rPr>
                <w:rFonts w:ascii="Times New Roman" w:eastAsia="Times New Roman" w:hAnsi="Times New Roman" w:cs="Times New Roman"/>
                <w:bCs/>
                <w:i/>
                <w:iCs/>
                <w:sz w:val="16"/>
                <w:szCs w:val="16"/>
              </w:rPr>
            </w:pPr>
          </w:p>
        </w:tc>
        <w:tc>
          <w:tcPr>
            <w:tcW w:w="2552" w:type="dxa"/>
            <w:tcBorders>
              <w:top w:val="none" w:sz="4" w:space="0" w:color="000000"/>
              <w:left w:val="none" w:sz="4" w:space="0" w:color="000000"/>
              <w:bottom w:val="single" w:sz="4" w:space="0" w:color="auto"/>
              <w:right w:val="single" w:sz="4" w:space="0" w:color="auto"/>
            </w:tcBorders>
          </w:tcPr>
          <w:p w:rsidR="006748C7" w:rsidRDefault="00675887">
            <w:pPr>
              <w:jc w:val="center"/>
              <w:rPr>
                <w:rFonts w:ascii="Times New Roman" w:eastAsia="Times New Roman" w:hAnsi="Times New Roman" w:cs="Times New Roman"/>
                <w:i/>
                <w:sz w:val="18"/>
                <w:szCs w:val="18"/>
              </w:rPr>
            </w:pPr>
            <w:r>
              <w:rPr>
                <w:rFonts w:ascii="Times New Roman" w:eastAsia="Times New Roman" w:hAnsi="Times New Roman" w:cs="Times New Roman"/>
                <w:i/>
                <w:sz w:val="18"/>
                <w:szCs w:val="18"/>
              </w:rPr>
              <w:t xml:space="preserve">Акционер контрагента </w:t>
            </w:r>
          </w:p>
        </w:tc>
        <w:tc>
          <w:tcPr>
            <w:tcW w:w="851" w:type="dxa"/>
            <w:tcBorders>
              <w:top w:val="none" w:sz="4" w:space="0" w:color="000000"/>
              <w:left w:val="none" w:sz="4" w:space="0" w:color="000000"/>
              <w:bottom w:val="single" w:sz="4" w:space="0" w:color="auto"/>
              <w:right w:val="single" w:sz="4" w:space="0" w:color="auto"/>
            </w:tcBorders>
            <w:vAlign w:val="center"/>
          </w:tcPr>
          <w:p w:rsidR="006748C7" w:rsidRDefault="006748C7">
            <w:pPr>
              <w:ind w:left="-108"/>
              <w:jc w:val="center"/>
              <w:rPr>
                <w:rFonts w:ascii="Times New Roman" w:eastAsia="Times New Roman" w:hAnsi="Times New Roman" w:cs="Times New Roman"/>
                <w:bCs/>
                <w:i/>
                <w:iCs/>
                <w:sz w:val="16"/>
                <w:szCs w:val="16"/>
              </w:rPr>
            </w:pPr>
          </w:p>
        </w:tc>
        <w:tc>
          <w:tcPr>
            <w:tcW w:w="1700" w:type="dxa"/>
            <w:tcBorders>
              <w:top w:val="none" w:sz="4" w:space="0" w:color="000000"/>
              <w:left w:val="none" w:sz="4" w:space="0" w:color="000000"/>
              <w:bottom w:val="single" w:sz="4" w:space="0" w:color="auto"/>
              <w:right w:val="single" w:sz="4" w:space="0" w:color="auto"/>
            </w:tcBorders>
            <w:vAlign w:val="center"/>
          </w:tcPr>
          <w:p w:rsidR="006748C7" w:rsidRDefault="006748C7">
            <w:pPr>
              <w:ind w:left="-108"/>
              <w:jc w:val="center"/>
              <w:rPr>
                <w:rFonts w:ascii="Times New Roman" w:eastAsia="Times New Roman" w:hAnsi="Times New Roman" w:cs="Times New Roman"/>
                <w:bCs/>
                <w:i/>
                <w:iCs/>
                <w:sz w:val="16"/>
                <w:szCs w:val="16"/>
              </w:rPr>
            </w:pPr>
          </w:p>
        </w:tc>
      </w:tr>
      <w:tr w:rsidR="006748C7">
        <w:trPr>
          <w:trHeight w:val="58"/>
        </w:trPr>
        <w:tc>
          <w:tcPr>
            <w:tcW w:w="567" w:type="dxa"/>
            <w:tcBorders>
              <w:top w:val="none" w:sz="4" w:space="0" w:color="000000"/>
              <w:left w:val="single" w:sz="4" w:space="0" w:color="auto"/>
              <w:bottom w:val="single" w:sz="4" w:space="0" w:color="auto"/>
              <w:right w:val="single" w:sz="4" w:space="0" w:color="auto"/>
            </w:tcBorders>
            <w:vAlign w:val="center"/>
          </w:tcPr>
          <w:p w:rsidR="006748C7" w:rsidRDefault="00675887">
            <w:pPr>
              <w:ind w:left="-108"/>
              <w:jc w:val="center"/>
              <w:rPr>
                <w:rFonts w:ascii="Times New Roman" w:eastAsia="Times New Roman" w:hAnsi="Times New Roman" w:cs="Times New Roman"/>
                <w:bCs/>
                <w:i/>
                <w:iCs/>
                <w:sz w:val="14"/>
                <w:szCs w:val="14"/>
              </w:rPr>
            </w:pPr>
            <w:r>
              <w:rPr>
                <w:rFonts w:ascii="Times New Roman" w:eastAsia="Times New Roman" w:hAnsi="Times New Roman" w:cs="Times New Roman"/>
                <w:bCs/>
                <w:i/>
                <w:iCs/>
                <w:sz w:val="14"/>
                <w:szCs w:val="14"/>
              </w:rPr>
              <w:t>1.0</w:t>
            </w:r>
          </w:p>
        </w:tc>
        <w:tc>
          <w:tcPr>
            <w:tcW w:w="1951" w:type="dxa"/>
            <w:tcBorders>
              <w:top w:val="none" w:sz="4" w:space="0" w:color="000000"/>
              <w:left w:val="none" w:sz="4" w:space="0" w:color="000000"/>
              <w:bottom w:val="single" w:sz="4" w:space="0" w:color="auto"/>
              <w:right w:val="single" w:sz="4" w:space="0" w:color="auto"/>
            </w:tcBorders>
            <w:vAlign w:val="center"/>
          </w:tcPr>
          <w:p w:rsidR="006748C7" w:rsidRDefault="006748C7">
            <w:pPr>
              <w:ind w:left="-108"/>
              <w:jc w:val="center"/>
              <w:rPr>
                <w:rFonts w:ascii="Times New Roman" w:eastAsia="Times New Roman" w:hAnsi="Times New Roman" w:cs="Times New Roman"/>
                <w:bCs/>
                <w:i/>
                <w:iCs/>
                <w:sz w:val="16"/>
                <w:szCs w:val="16"/>
              </w:rPr>
            </w:pPr>
          </w:p>
        </w:tc>
        <w:tc>
          <w:tcPr>
            <w:tcW w:w="1843" w:type="dxa"/>
            <w:tcBorders>
              <w:top w:val="none" w:sz="4" w:space="0" w:color="000000"/>
              <w:left w:val="none" w:sz="4" w:space="0" w:color="000000"/>
              <w:bottom w:val="single" w:sz="4" w:space="0" w:color="auto"/>
              <w:right w:val="single" w:sz="4" w:space="0" w:color="auto"/>
            </w:tcBorders>
            <w:vAlign w:val="center"/>
          </w:tcPr>
          <w:p w:rsidR="006748C7" w:rsidRDefault="006748C7">
            <w:pPr>
              <w:ind w:left="-108"/>
              <w:jc w:val="center"/>
              <w:rPr>
                <w:rFonts w:ascii="Times New Roman" w:eastAsia="Times New Roman" w:hAnsi="Times New Roman" w:cs="Times New Roman"/>
                <w:bCs/>
                <w:i/>
                <w:iCs/>
                <w:sz w:val="16"/>
                <w:szCs w:val="16"/>
              </w:rPr>
            </w:pPr>
          </w:p>
        </w:tc>
        <w:tc>
          <w:tcPr>
            <w:tcW w:w="709" w:type="dxa"/>
            <w:tcBorders>
              <w:top w:val="none" w:sz="4" w:space="0" w:color="000000"/>
              <w:left w:val="none" w:sz="4" w:space="0" w:color="000000"/>
              <w:bottom w:val="single" w:sz="4" w:space="0" w:color="auto"/>
              <w:right w:val="single" w:sz="4" w:space="0" w:color="auto"/>
            </w:tcBorders>
            <w:vAlign w:val="center"/>
          </w:tcPr>
          <w:p w:rsidR="006748C7" w:rsidRDefault="006748C7">
            <w:pPr>
              <w:ind w:left="-108"/>
              <w:jc w:val="center"/>
              <w:rPr>
                <w:rFonts w:ascii="Times New Roman" w:eastAsia="Times New Roman" w:hAnsi="Times New Roman" w:cs="Times New Roman"/>
                <w:bCs/>
                <w:i/>
                <w:iCs/>
                <w:sz w:val="16"/>
                <w:szCs w:val="16"/>
              </w:rPr>
            </w:pPr>
          </w:p>
        </w:tc>
        <w:tc>
          <w:tcPr>
            <w:tcW w:w="1363" w:type="dxa"/>
            <w:tcBorders>
              <w:top w:val="none" w:sz="4" w:space="0" w:color="000000"/>
              <w:left w:val="none" w:sz="4" w:space="0" w:color="000000"/>
              <w:bottom w:val="single" w:sz="4" w:space="0" w:color="auto"/>
              <w:right w:val="single" w:sz="4" w:space="0" w:color="auto"/>
            </w:tcBorders>
          </w:tcPr>
          <w:p w:rsidR="006748C7" w:rsidRDefault="00675887">
            <w:pPr>
              <w:jc w:val="center"/>
              <w:rPr>
                <w:rFonts w:ascii="Times New Roman" w:eastAsia="Times New Roman" w:hAnsi="Times New Roman" w:cs="Times New Roman"/>
                <w:i/>
                <w:sz w:val="18"/>
                <w:szCs w:val="18"/>
              </w:rPr>
            </w:pPr>
            <w:r>
              <w:rPr>
                <w:rFonts w:ascii="Times New Roman" w:eastAsia="Times New Roman" w:hAnsi="Times New Roman" w:cs="Times New Roman"/>
                <w:i/>
                <w:sz w:val="18"/>
                <w:szCs w:val="18"/>
              </w:rPr>
              <w:t>Физ. лицо</w:t>
            </w:r>
          </w:p>
        </w:tc>
        <w:tc>
          <w:tcPr>
            <w:tcW w:w="1330" w:type="dxa"/>
            <w:tcBorders>
              <w:top w:val="none" w:sz="4" w:space="0" w:color="000000"/>
              <w:left w:val="none" w:sz="4" w:space="0" w:color="000000"/>
              <w:bottom w:val="single" w:sz="4" w:space="0" w:color="auto"/>
              <w:right w:val="single" w:sz="4" w:space="0" w:color="auto"/>
            </w:tcBorders>
            <w:vAlign w:val="center"/>
          </w:tcPr>
          <w:p w:rsidR="006748C7" w:rsidRDefault="006748C7">
            <w:pPr>
              <w:ind w:left="-108"/>
              <w:jc w:val="center"/>
              <w:rPr>
                <w:rFonts w:ascii="Times New Roman" w:eastAsia="Times New Roman" w:hAnsi="Times New Roman" w:cs="Times New Roman"/>
                <w:bCs/>
                <w:i/>
                <w:iCs/>
                <w:sz w:val="16"/>
                <w:szCs w:val="16"/>
              </w:rPr>
            </w:pPr>
          </w:p>
        </w:tc>
        <w:tc>
          <w:tcPr>
            <w:tcW w:w="1559" w:type="dxa"/>
            <w:tcBorders>
              <w:top w:val="none" w:sz="4" w:space="0" w:color="000000"/>
              <w:left w:val="none" w:sz="4" w:space="0" w:color="000000"/>
              <w:bottom w:val="single" w:sz="4" w:space="0" w:color="auto"/>
              <w:right w:val="single" w:sz="4" w:space="0" w:color="auto"/>
            </w:tcBorders>
            <w:vAlign w:val="center"/>
          </w:tcPr>
          <w:p w:rsidR="006748C7" w:rsidRDefault="006748C7">
            <w:pPr>
              <w:ind w:left="-108"/>
              <w:jc w:val="center"/>
              <w:rPr>
                <w:rFonts w:ascii="Times New Roman" w:eastAsia="Times New Roman" w:hAnsi="Times New Roman" w:cs="Times New Roman"/>
                <w:bCs/>
                <w:i/>
                <w:iCs/>
                <w:sz w:val="16"/>
                <w:szCs w:val="16"/>
              </w:rPr>
            </w:pPr>
          </w:p>
        </w:tc>
        <w:tc>
          <w:tcPr>
            <w:tcW w:w="2552" w:type="dxa"/>
            <w:tcBorders>
              <w:top w:val="none" w:sz="4" w:space="0" w:color="000000"/>
              <w:left w:val="none" w:sz="4" w:space="0" w:color="000000"/>
              <w:bottom w:val="single" w:sz="4" w:space="0" w:color="auto"/>
              <w:right w:val="single" w:sz="4" w:space="0" w:color="auto"/>
            </w:tcBorders>
          </w:tcPr>
          <w:p w:rsidR="006748C7" w:rsidRDefault="00675887">
            <w:pPr>
              <w:jc w:val="center"/>
              <w:rPr>
                <w:rFonts w:ascii="Times New Roman" w:eastAsia="Times New Roman" w:hAnsi="Times New Roman" w:cs="Times New Roman"/>
                <w:i/>
                <w:sz w:val="18"/>
                <w:szCs w:val="18"/>
              </w:rPr>
            </w:pPr>
            <w:r>
              <w:rPr>
                <w:rFonts w:ascii="Times New Roman" w:eastAsia="Times New Roman" w:hAnsi="Times New Roman" w:cs="Times New Roman"/>
                <w:i/>
                <w:sz w:val="18"/>
                <w:szCs w:val="18"/>
              </w:rPr>
              <w:t>Руководитель</w:t>
            </w:r>
            <w:r>
              <w:rPr>
                <w:rFonts w:ascii="Times New Roman" w:eastAsia="Times New Roman" w:hAnsi="Times New Roman" w:cs="Times New Roman"/>
                <w:i/>
                <w:sz w:val="18"/>
                <w:szCs w:val="18"/>
                <w:lang w:val="en-US"/>
              </w:rPr>
              <w:t xml:space="preserve"> </w:t>
            </w:r>
            <w:proofErr w:type="spellStart"/>
            <w:r>
              <w:rPr>
                <w:rFonts w:ascii="Times New Roman" w:eastAsia="Times New Roman" w:hAnsi="Times New Roman" w:cs="Times New Roman"/>
                <w:i/>
                <w:sz w:val="18"/>
                <w:szCs w:val="18"/>
              </w:rPr>
              <w:t>Юр.лица</w:t>
            </w:r>
            <w:proofErr w:type="spellEnd"/>
            <w:r>
              <w:rPr>
                <w:rFonts w:ascii="Times New Roman" w:eastAsia="Times New Roman" w:hAnsi="Times New Roman" w:cs="Times New Roman"/>
                <w:i/>
                <w:sz w:val="18"/>
                <w:szCs w:val="18"/>
              </w:rPr>
              <w:t xml:space="preserve"> №1</w:t>
            </w:r>
          </w:p>
        </w:tc>
        <w:tc>
          <w:tcPr>
            <w:tcW w:w="851" w:type="dxa"/>
            <w:tcBorders>
              <w:top w:val="none" w:sz="4" w:space="0" w:color="000000"/>
              <w:left w:val="none" w:sz="4" w:space="0" w:color="000000"/>
              <w:bottom w:val="single" w:sz="4" w:space="0" w:color="auto"/>
              <w:right w:val="single" w:sz="4" w:space="0" w:color="auto"/>
            </w:tcBorders>
            <w:vAlign w:val="center"/>
          </w:tcPr>
          <w:p w:rsidR="006748C7" w:rsidRDefault="006748C7">
            <w:pPr>
              <w:ind w:left="-108"/>
              <w:jc w:val="center"/>
              <w:rPr>
                <w:rFonts w:ascii="Times New Roman" w:eastAsia="Times New Roman" w:hAnsi="Times New Roman" w:cs="Times New Roman"/>
                <w:bCs/>
                <w:i/>
                <w:iCs/>
                <w:sz w:val="16"/>
                <w:szCs w:val="16"/>
              </w:rPr>
            </w:pPr>
          </w:p>
        </w:tc>
        <w:tc>
          <w:tcPr>
            <w:tcW w:w="1700" w:type="dxa"/>
            <w:tcBorders>
              <w:top w:val="none" w:sz="4" w:space="0" w:color="000000"/>
              <w:left w:val="none" w:sz="4" w:space="0" w:color="000000"/>
              <w:bottom w:val="single" w:sz="4" w:space="0" w:color="auto"/>
              <w:right w:val="single" w:sz="4" w:space="0" w:color="auto"/>
            </w:tcBorders>
            <w:vAlign w:val="center"/>
          </w:tcPr>
          <w:p w:rsidR="006748C7" w:rsidRDefault="006748C7">
            <w:pPr>
              <w:ind w:left="-108"/>
              <w:jc w:val="center"/>
              <w:rPr>
                <w:rFonts w:ascii="Times New Roman" w:eastAsia="Times New Roman" w:hAnsi="Times New Roman" w:cs="Times New Roman"/>
                <w:bCs/>
                <w:i/>
                <w:iCs/>
                <w:sz w:val="16"/>
                <w:szCs w:val="16"/>
              </w:rPr>
            </w:pPr>
          </w:p>
        </w:tc>
      </w:tr>
      <w:tr w:rsidR="006748C7">
        <w:trPr>
          <w:trHeight w:val="58"/>
        </w:trPr>
        <w:tc>
          <w:tcPr>
            <w:tcW w:w="567" w:type="dxa"/>
            <w:tcBorders>
              <w:top w:val="none" w:sz="4" w:space="0" w:color="000000"/>
              <w:left w:val="single" w:sz="4" w:space="0" w:color="auto"/>
              <w:bottom w:val="single" w:sz="4" w:space="0" w:color="auto"/>
              <w:right w:val="single" w:sz="4" w:space="0" w:color="auto"/>
            </w:tcBorders>
            <w:vAlign w:val="center"/>
          </w:tcPr>
          <w:p w:rsidR="006748C7" w:rsidRDefault="00675887">
            <w:pPr>
              <w:ind w:left="-108"/>
              <w:jc w:val="center"/>
              <w:rPr>
                <w:rFonts w:ascii="Times New Roman" w:eastAsia="Times New Roman" w:hAnsi="Times New Roman" w:cs="Times New Roman"/>
                <w:bCs/>
                <w:i/>
                <w:iCs/>
                <w:sz w:val="14"/>
                <w:szCs w:val="14"/>
              </w:rPr>
            </w:pPr>
            <w:r>
              <w:rPr>
                <w:rFonts w:ascii="Times New Roman" w:eastAsia="Times New Roman" w:hAnsi="Times New Roman" w:cs="Times New Roman"/>
                <w:bCs/>
                <w:i/>
                <w:iCs/>
                <w:sz w:val="14"/>
                <w:szCs w:val="14"/>
              </w:rPr>
              <w:t>1.1</w:t>
            </w:r>
          </w:p>
        </w:tc>
        <w:tc>
          <w:tcPr>
            <w:tcW w:w="1951" w:type="dxa"/>
            <w:tcBorders>
              <w:top w:val="none" w:sz="4" w:space="0" w:color="000000"/>
              <w:left w:val="none" w:sz="4" w:space="0" w:color="000000"/>
              <w:bottom w:val="single" w:sz="4" w:space="0" w:color="auto"/>
              <w:right w:val="single" w:sz="4" w:space="0" w:color="auto"/>
            </w:tcBorders>
            <w:vAlign w:val="center"/>
          </w:tcPr>
          <w:p w:rsidR="006748C7" w:rsidRDefault="006748C7">
            <w:pPr>
              <w:ind w:left="-108"/>
              <w:jc w:val="center"/>
              <w:rPr>
                <w:rFonts w:ascii="Times New Roman" w:eastAsia="Times New Roman" w:hAnsi="Times New Roman" w:cs="Times New Roman"/>
                <w:bCs/>
                <w:i/>
                <w:iCs/>
                <w:sz w:val="16"/>
                <w:szCs w:val="16"/>
              </w:rPr>
            </w:pPr>
          </w:p>
        </w:tc>
        <w:tc>
          <w:tcPr>
            <w:tcW w:w="1843" w:type="dxa"/>
            <w:tcBorders>
              <w:top w:val="none" w:sz="4" w:space="0" w:color="000000"/>
              <w:left w:val="none" w:sz="4" w:space="0" w:color="000000"/>
              <w:bottom w:val="single" w:sz="4" w:space="0" w:color="auto"/>
              <w:right w:val="single" w:sz="4" w:space="0" w:color="auto"/>
            </w:tcBorders>
            <w:vAlign w:val="center"/>
          </w:tcPr>
          <w:p w:rsidR="006748C7" w:rsidRDefault="006748C7">
            <w:pPr>
              <w:ind w:left="-108"/>
              <w:jc w:val="center"/>
              <w:rPr>
                <w:rFonts w:ascii="Times New Roman" w:eastAsia="Times New Roman" w:hAnsi="Times New Roman" w:cs="Times New Roman"/>
                <w:bCs/>
                <w:i/>
                <w:iCs/>
                <w:sz w:val="16"/>
                <w:szCs w:val="16"/>
              </w:rPr>
            </w:pPr>
          </w:p>
        </w:tc>
        <w:tc>
          <w:tcPr>
            <w:tcW w:w="709" w:type="dxa"/>
            <w:tcBorders>
              <w:top w:val="none" w:sz="4" w:space="0" w:color="000000"/>
              <w:left w:val="none" w:sz="4" w:space="0" w:color="000000"/>
              <w:bottom w:val="single" w:sz="4" w:space="0" w:color="auto"/>
              <w:right w:val="single" w:sz="4" w:space="0" w:color="auto"/>
            </w:tcBorders>
            <w:vAlign w:val="center"/>
          </w:tcPr>
          <w:p w:rsidR="006748C7" w:rsidRDefault="006748C7">
            <w:pPr>
              <w:ind w:left="-108"/>
              <w:jc w:val="center"/>
              <w:rPr>
                <w:rFonts w:ascii="Times New Roman" w:eastAsia="Times New Roman" w:hAnsi="Times New Roman" w:cs="Times New Roman"/>
                <w:bCs/>
                <w:i/>
                <w:iCs/>
                <w:sz w:val="16"/>
                <w:szCs w:val="16"/>
              </w:rPr>
            </w:pPr>
          </w:p>
        </w:tc>
        <w:tc>
          <w:tcPr>
            <w:tcW w:w="1363" w:type="dxa"/>
            <w:tcBorders>
              <w:top w:val="none" w:sz="4" w:space="0" w:color="000000"/>
              <w:left w:val="none" w:sz="4" w:space="0" w:color="000000"/>
              <w:bottom w:val="single" w:sz="4" w:space="0" w:color="auto"/>
              <w:right w:val="single" w:sz="4" w:space="0" w:color="auto"/>
            </w:tcBorders>
          </w:tcPr>
          <w:p w:rsidR="006748C7" w:rsidRDefault="00675887">
            <w:pPr>
              <w:jc w:val="center"/>
              <w:rPr>
                <w:rFonts w:ascii="Times New Roman" w:eastAsia="Times New Roman" w:hAnsi="Times New Roman" w:cs="Times New Roman"/>
                <w:i/>
                <w:sz w:val="18"/>
                <w:szCs w:val="18"/>
              </w:rPr>
            </w:pPr>
            <w:r>
              <w:rPr>
                <w:rFonts w:ascii="Times New Roman" w:eastAsia="Times New Roman" w:hAnsi="Times New Roman" w:cs="Times New Roman"/>
                <w:i/>
                <w:sz w:val="18"/>
                <w:szCs w:val="18"/>
              </w:rPr>
              <w:t>Физ. лицо</w:t>
            </w:r>
          </w:p>
        </w:tc>
        <w:tc>
          <w:tcPr>
            <w:tcW w:w="1330" w:type="dxa"/>
            <w:tcBorders>
              <w:top w:val="none" w:sz="4" w:space="0" w:color="000000"/>
              <w:left w:val="none" w:sz="4" w:space="0" w:color="000000"/>
              <w:bottom w:val="single" w:sz="4" w:space="0" w:color="auto"/>
              <w:right w:val="single" w:sz="4" w:space="0" w:color="auto"/>
            </w:tcBorders>
            <w:vAlign w:val="center"/>
          </w:tcPr>
          <w:p w:rsidR="006748C7" w:rsidRDefault="006748C7">
            <w:pPr>
              <w:ind w:left="-108"/>
              <w:jc w:val="center"/>
              <w:rPr>
                <w:rFonts w:ascii="Times New Roman" w:eastAsia="Times New Roman" w:hAnsi="Times New Roman" w:cs="Times New Roman"/>
                <w:bCs/>
                <w:i/>
                <w:iCs/>
                <w:sz w:val="16"/>
                <w:szCs w:val="16"/>
              </w:rPr>
            </w:pPr>
          </w:p>
        </w:tc>
        <w:tc>
          <w:tcPr>
            <w:tcW w:w="1559" w:type="dxa"/>
            <w:tcBorders>
              <w:top w:val="none" w:sz="4" w:space="0" w:color="000000"/>
              <w:left w:val="none" w:sz="4" w:space="0" w:color="000000"/>
              <w:bottom w:val="single" w:sz="4" w:space="0" w:color="auto"/>
              <w:right w:val="single" w:sz="4" w:space="0" w:color="auto"/>
            </w:tcBorders>
            <w:vAlign w:val="center"/>
          </w:tcPr>
          <w:p w:rsidR="006748C7" w:rsidRDefault="006748C7">
            <w:pPr>
              <w:ind w:left="-108"/>
              <w:jc w:val="center"/>
              <w:rPr>
                <w:rFonts w:ascii="Times New Roman" w:eastAsia="Times New Roman" w:hAnsi="Times New Roman" w:cs="Times New Roman"/>
                <w:bCs/>
                <w:i/>
                <w:iCs/>
                <w:sz w:val="16"/>
                <w:szCs w:val="16"/>
              </w:rPr>
            </w:pPr>
          </w:p>
        </w:tc>
        <w:tc>
          <w:tcPr>
            <w:tcW w:w="2552" w:type="dxa"/>
            <w:tcBorders>
              <w:top w:val="none" w:sz="4" w:space="0" w:color="000000"/>
              <w:left w:val="none" w:sz="4" w:space="0" w:color="000000"/>
              <w:bottom w:val="single" w:sz="4" w:space="0" w:color="auto"/>
              <w:right w:val="single" w:sz="4" w:space="0" w:color="auto"/>
            </w:tcBorders>
          </w:tcPr>
          <w:p w:rsidR="006748C7" w:rsidRDefault="00675887">
            <w:pPr>
              <w:jc w:val="center"/>
              <w:rPr>
                <w:rFonts w:ascii="Times New Roman" w:eastAsia="Times New Roman" w:hAnsi="Times New Roman" w:cs="Times New Roman"/>
                <w:i/>
                <w:sz w:val="18"/>
                <w:szCs w:val="18"/>
              </w:rPr>
            </w:pPr>
            <w:r>
              <w:rPr>
                <w:rFonts w:ascii="Times New Roman" w:eastAsia="Times New Roman" w:hAnsi="Times New Roman" w:cs="Times New Roman"/>
                <w:i/>
                <w:sz w:val="18"/>
                <w:szCs w:val="18"/>
              </w:rPr>
              <w:t xml:space="preserve">Акционер </w:t>
            </w:r>
            <w:proofErr w:type="spellStart"/>
            <w:r>
              <w:rPr>
                <w:rFonts w:ascii="Times New Roman" w:eastAsia="Times New Roman" w:hAnsi="Times New Roman" w:cs="Times New Roman"/>
                <w:i/>
                <w:sz w:val="18"/>
                <w:szCs w:val="18"/>
              </w:rPr>
              <w:t>Юр.лица</w:t>
            </w:r>
            <w:proofErr w:type="spellEnd"/>
            <w:r>
              <w:rPr>
                <w:rFonts w:ascii="Times New Roman" w:eastAsia="Times New Roman" w:hAnsi="Times New Roman" w:cs="Times New Roman"/>
                <w:i/>
                <w:sz w:val="18"/>
                <w:szCs w:val="18"/>
              </w:rPr>
              <w:t xml:space="preserve"> №1</w:t>
            </w:r>
          </w:p>
        </w:tc>
        <w:tc>
          <w:tcPr>
            <w:tcW w:w="851" w:type="dxa"/>
            <w:tcBorders>
              <w:top w:val="none" w:sz="4" w:space="0" w:color="000000"/>
              <w:left w:val="none" w:sz="4" w:space="0" w:color="000000"/>
              <w:bottom w:val="single" w:sz="4" w:space="0" w:color="auto"/>
              <w:right w:val="single" w:sz="4" w:space="0" w:color="auto"/>
            </w:tcBorders>
            <w:vAlign w:val="center"/>
          </w:tcPr>
          <w:p w:rsidR="006748C7" w:rsidRDefault="006748C7">
            <w:pPr>
              <w:ind w:left="-108"/>
              <w:jc w:val="center"/>
              <w:rPr>
                <w:rFonts w:ascii="Times New Roman" w:eastAsia="Times New Roman" w:hAnsi="Times New Roman" w:cs="Times New Roman"/>
                <w:bCs/>
                <w:i/>
                <w:iCs/>
                <w:sz w:val="16"/>
                <w:szCs w:val="16"/>
              </w:rPr>
            </w:pPr>
          </w:p>
        </w:tc>
        <w:tc>
          <w:tcPr>
            <w:tcW w:w="1700" w:type="dxa"/>
            <w:tcBorders>
              <w:top w:val="none" w:sz="4" w:space="0" w:color="000000"/>
              <w:left w:val="none" w:sz="4" w:space="0" w:color="000000"/>
              <w:bottom w:val="single" w:sz="4" w:space="0" w:color="auto"/>
              <w:right w:val="single" w:sz="4" w:space="0" w:color="auto"/>
            </w:tcBorders>
            <w:vAlign w:val="center"/>
          </w:tcPr>
          <w:p w:rsidR="006748C7" w:rsidRDefault="006748C7">
            <w:pPr>
              <w:ind w:left="-108"/>
              <w:jc w:val="center"/>
              <w:rPr>
                <w:rFonts w:ascii="Times New Roman" w:eastAsia="Times New Roman" w:hAnsi="Times New Roman" w:cs="Times New Roman"/>
                <w:bCs/>
                <w:i/>
                <w:iCs/>
                <w:sz w:val="16"/>
                <w:szCs w:val="16"/>
              </w:rPr>
            </w:pPr>
          </w:p>
        </w:tc>
      </w:tr>
      <w:tr w:rsidR="006748C7">
        <w:trPr>
          <w:trHeight w:val="58"/>
        </w:trPr>
        <w:tc>
          <w:tcPr>
            <w:tcW w:w="567" w:type="dxa"/>
            <w:tcBorders>
              <w:top w:val="none" w:sz="4" w:space="0" w:color="000000"/>
              <w:left w:val="single" w:sz="4" w:space="0" w:color="auto"/>
              <w:bottom w:val="single" w:sz="4" w:space="0" w:color="auto"/>
              <w:right w:val="single" w:sz="4" w:space="0" w:color="auto"/>
            </w:tcBorders>
            <w:vAlign w:val="center"/>
          </w:tcPr>
          <w:p w:rsidR="006748C7" w:rsidRDefault="00675887">
            <w:pPr>
              <w:ind w:left="-108"/>
              <w:jc w:val="center"/>
              <w:rPr>
                <w:rFonts w:ascii="Times New Roman" w:eastAsia="Times New Roman" w:hAnsi="Times New Roman" w:cs="Times New Roman"/>
                <w:bCs/>
                <w:i/>
                <w:iCs/>
                <w:sz w:val="14"/>
                <w:szCs w:val="14"/>
              </w:rPr>
            </w:pPr>
            <w:r>
              <w:rPr>
                <w:rFonts w:ascii="Times New Roman" w:eastAsia="Times New Roman" w:hAnsi="Times New Roman" w:cs="Times New Roman"/>
                <w:bCs/>
                <w:i/>
                <w:iCs/>
                <w:sz w:val="14"/>
                <w:szCs w:val="14"/>
              </w:rPr>
              <w:t>2</w:t>
            </w:r>
          </w:p>
        </w:tc>
        <w:tc>
          <w:tcPr>
            <w:tcW w:w="1951" w:type="dxa"/>
            <w:tcBorders>
              <w:top w:val="none" w:sz="4" w:space="0" w:color="000000"/>
              <w:left w:val="none" w:sz="4" w:space="0" w:color="000000"/>
              <w:bottom w:val="single" w:sz="4" w:space="0" w:color="auto"/>
              <w:right w:val="single" w:sz="4" w:space="0" w:color="auto"/>
            </w:tcBorders>
            <w:vAlign w:val="center"/>
          </w:tcPr>
          <w:p w:rsidR="006748C7" w:rsidRDefault="006748C7">
            <w:pPr>
              <w:ind w:left="-108"/>
              <w:jc w:val="center"/>
              <w:rPr>
                <w:rFonts w:ascii="Times New Roman" w:eastAsia="Times New Roman" w:hAnsi="Times New Roman" w:cs="Times New Roman"/>
                <w:bCs/>
                <w:i/>
                <w:iCs/>
                <w:sz w:val="16"/>
                <w:szCs w:val="16"/>
              </w:rPr>
            </w:pPr>
          </w:p>
        </w:tc>
        <w:tc>
          <w:tcPr>
            <w:tcW w:w="1843" w:type="dxa"/>
            <w:tcBorders>
              <w:top w:val="none" w:sz="4" w:space="0" w:color="000000"/>
              <w:left w:val="none" w:sz="4" w:space="0" w:color="000000"/>
              <w:bottom w:val="single" w:sz="4" w:space="0" w:color="auto"/>
              <w:right w:val="single" w:sz="4" w:space="0" w:color="auto"/>
            </w:tcBorders>
            <w:vAlign w:val="center"/>
          </w:tcPr>
          <w:p w:rsidR="006748C7" w:rsidRDefault="006748C7">
            <w:pPr>
              <w:ind w:left="-108"/>
              <w:jc w:val="center"/>
              <w:rPr>
                <w:rFonts w:ascii="Times New Roman" w:eastAsia="Times New Roman" w:hAnsi="Times New Roman" w:cs="Times New Roman"/>
                <w:bCs/>
                <w:i/>
                <w:iCs/>
                <w:sz w:val="16"/>
                <w:szCs w:val="16"/>
              </w:rPr>
            </w:pPr>
          </w:p>
        </w:tc>
        <w:tc>
          <w:tcPr>
            <w:tcW w:w="709" w:type="dxa"/>
            <w:tcBorders>
              <w:top w:val="none" w:sz="4" w:space="0" w:color="000000"/>
              <w:left w:val="none" w:sz="4" w:space="0" w:color="000000"/>
              <w:bottom w:val="single" w:sz="4" w:space="0" w:color="auto"/>
              <w:right w:val="single" w:sz="4" w:space="0" w:color="auto"/>
            </w:tcBorders>
            <w:vAlign w:val="center"/>
          </w:tcPr>
          <w:p w:rsidR="006748C7" w:rsidRDefault="006748C7">
            <w:pPr>
              <w:ind w:left="-108"/>
              <w:jc w:val="center"/>
              <w:rPr>
                <w:rFonts w:ascii="Times New Roman" w:eastAsia="Times New Roman" w:hAnsi="Times New Roman" w:cs="Times New Roman"/>
                <w:bCs/>
                <w:i/>
                <w:iCs/>
                <w:sz w:val="16"/>
                <w:szCs w:val="16"/>
              </w:rPr>
            </w:pPr>
          </w:p>
        </w:tc>
        <w:tc>
          <w:tcPr>
            <w:tcW w:w="1363" w:type="dxa"/>
            <w:tcBorders>
              <w:top w:val="none" w:sz="4" w:space="0" w:color="000000"/>
              <w:left w:val="none" w:sz="4" w:space="0" w:color="000000"/>
              <w:bottom w:val="single" w:sz="4" w:space="0" w:color="auto"/>
              <w:right w:val="single" w:sz="4" w:space="0" w:color="auto"/>
            </w:tcBorders>
          </w:tcPr>
          <w:p w:rsidR="006748C7" w:rsidRDefault="00675887">
            <w:pPr>
              <w:jc w:val="center"/>
              <w:rPr>
                <w:rFonts w:ascii="Times New Roman" w:eastAsia="Times New Roman" w:hAnsi="Times New Roman" w:cs="Times New Roman"/>
                <w:i/>
                <w:sz w:val="18"/>
                <w:szCs w:val="18"/>
              </w:rPr>
            </w:pPr>
            <w:proofErr w:type="spellStart"/>
            <w:r>
              <w:rPr>
                <w:rFonts w:ascii="Times New Roman" w:eastAsia="Times New Roman" w:hAnsi="Times New Roman" w:cs="Times New Roman"/>
                <w:i/>
                <w:sz w:val="18"/>
                <w:szCs w:val="18"/>
              </w:rPr>
              <w:t>Юр.лицо</w:t>
            </w:r>
            <w:proofErr w:type="spellEnd"/>
            <w:r>
              <w:rPr>
                <w:rFonts w:ascii="Times New Roman" w:eastAsia="Times New Roman" w:hAnsi="Times New Roman" w:cs="Times New Roman"/>
                <w:i/>
                <w:sz w:val="18"/>
                <w:szCs w:val="18"/>
              </w:rPr>
              <w:t xml:space="preserve"> №2</w:t>
            </w:r>
          </w:p>
        </w:tc>
        <w:tc>
          <w:tcPr>
            <w:tcW w:w="1330" w:type="dxa"/>
            <w:tcBorders>
              <w:top w:val="none" w:sz="4" w:space="0" w:color="000000"/>
              <w:left w:val="none" w:sz="4" w:space="0" w:color="000000"/>
              <w:bottom w:val="single" w:sz="4" w:space="0" w:color="auto"/>
              <w:right w:val="single" w:sz="4" w:space="0" w:color="auto"/>
            </w:tcBorders>
            <w:vAlign w:val="center"/>
          </w:tcPr>
          <w:p w:rsidR="006748C7" w:rsidRDefault="006748C7">
            <w:pPr>
              <w:ind w:left="-108"/>
              <w:jc w:val="center"/>
              <w:rPr>
                <w:rFonts w:ascii="Times New Roman" w:eastAsia="Times New Roman" w:hAnsi="Times New Roman" w:cs="Times New Roman"/>
                <w:bCs/>
                <w:i/>
                <w:iCs/>
                <w:sz w:val="16"/>
                <w:szCs w:val="16"/>
              </w:rPr>
            </w:pPr>
          </w:p>
        </w:tc>
        <w:tc>
          <w:tcPr>
            <w:tcW w:w="1559" w:type="dxa"/>
            <w:tcBorders>
              <w:top w:val="none" w:sz="4" w:space="0" w:color="000000"/>
              <w:left w:val="none" w:sz="4" w:space="0" w:color="000000"/>
              <w:bottom w:val="single" w:sz="4" w:space="0" w:color="auto"/>
              <w:right w:val="single" w:sz="4" w:space="0" w:color="auto"/>
            </w:tcBorders>
            <w:vAlign w:val="center"/>
          </w:tcPr>
          <w:p w:rsidR="006748C7" w:rsidRDefault="006748C7">
            <w:pPr>
              <w:ind w:left="-108"/>
              <w:jc w:val="center"/>
              <w:rPr>
                <w:rFonts w:ascii="Times New Roman" w:eastAsia="Times New Roman" w:hAnsi="Times New Roman" w:cs="Times New Roman"/>
                <w:bCs/>
                <w:i/>
                <w:iCs/>
                <w:sz w:val="16"/>
                <w:szCs w:val="16"/>
              </w:rPr>
            </w:pPr>
          </w:p>
        </w:tc>
        <w:tc>
          <w:tcPr>
            <w:tcW w:w="2552" w:type="dxa"/>
            <w:tcBorders>
              <w:top w:val="none" w:sz="4" w:space="0" w:color="000000"/>
              <w:left w:val="none" w:sz="4" w:space="0" w:color="000000"/>
              <w:bottom w:val="single" w:sz="4" w:space="0" w:color="auto"/>
              <w:right w:val="single" w:sz="4" w:space="0" w:color="auto"/>
            </w:tcBorders>
          </w:tcPr>
          <w:p w:rsidR="006748C7" w:rsidRDefault="00675887">
            <w:pPr>
              <w:jc w:val="center"/>
              <w:rPr>
                <w:rFonts w:ascii="Times New Roman" w:eastAsia="Times New Roman" w:hAnsi="Times New Roman" w:cs="Times New Roman"/>
                <w:i/>
                <w:sz w:val="18"/>
                <w:szCs w:val="18"/>
              </w:rPr>
            </w:pPr>
            <w:r>
              <w:rPr>
                <w:rFonts w:ascii="Times New Roman" w:eastAsia="Times New Roman" w:hAnsi="Times New Roman" w:cs="Times New Roman"/>
                <w:i/>
                <w:sz w:val="18"/>
                <w:szCs w:val="18"/>
              </w:rPr>
              <w:t xml:space="preserve">Акционер контрагента </w:t>
            </w:r>
          </w:p>
        </w:tc>
        <w:tc>
          <w:tcPr>
            <w:tcW w:w="851" w:type="dxa"/>
            <w:tcBorders>
              <w:top w:val="none" w:sz="4" w:space="0" w:color="000000"/>
              <w:left w:val="none" w:sz="4" w:space="0" w:color="000000"/>
              <w:bottom w:val="single" w:sz="4" w:space="0" w:color="auto"/>
              <w:right w:val="single" w:sz="4" w:space="0" w:color="auto"/>
            </w:tcBorders>
            <w:vAlign w:val="center"/>
          </w:tcPr>
          <w:p w:rsidR="006748C7" w:rsidRDefault="006748C7">
            <w:pPr>
              <w:ind w:left="-108"/>
              <w:jc w:val="center"/>
              <w:rPr>
                <w:rFonts w:ascii="Times New Roman" w:eastAsia="Times New Roman" w:hAnsi="Times New Roman" w:cs="Times New Roman"/>
                <w:bCs/>
                <w:i/>
                <w:iCs/>
                <w:sz w:val="16"/>
                <w:szCs w:val="16"/>
              </w:rPr>
            </w:pPr>
          </w:p>
        </w:tc>
        <w:tc>
          <w:tcPr>
            <w:tcW w:w="1700" w:type="dxa"/>
            <w:tcBorders>
              <w:top w:val="none" w:sz="4" w:space="0" w:color="000000"/>
              <w:left w:val="none" w:sz="4" w:space="0" w:color="000000"/>
              <w:bottom w:val="single" w:sz="4" w:space="0" w:color="auto"/>
              <w:right w:val="single" w:sz="4" w:space="0" w:color="auto"/>
            </w:tcBorders>
            <w:vAlign w:val="center"/>
          </w:tcPr>
          <w:p w:rsidR="006748C7" w:rsidRDefault="006748C7">
            <w:pPr>
              <w:ind w:left="-108"/>
              <w:jc w:val="center"/>
              <w:rPr>
                <w:rFonts w:ascii="Times New Roman" w:eastAsia="Times New Roman" w:hAnsi="Times New Roman" w:cs="Times New Roman"/>
                <w:bCs/>
                <w:i/>
                <w:iCs/>
                <w:sz w:val="16"/>
                <w:szCs w:val="16"/>
              </w:rPr>
            </w:pPr>
          </w:p>
        </w:tc>
      </w:tr>
      <w:tr w:rsidR="006748C7">
        <w:trPr>
          <w:trHeight w:val="411"/>
        </w:trPr>
        <w:tc>
          <w:tcPr>
            <w:tcW w:w="567" w:type="dxa"/>
            <w:tcBorders>
              <w:top w:val="none" w:sz="4" w:space="0" w:color="000000"/>
              <w:left w:val="single" w:sz="4" w:space="0" w:color="auto"/>
              <w:bottom w:val="single" w:sz="4" w:space="0" w:color="auto"/>
              <w:right w:val="single" w:sz="4" w:space="0" w:color="auto"/>
            </w:tcBorders>
            <w:vAlign w:val="center"/>
          </w:tcPr>
          <w:p w:rsidR="006748C7" w:rsidRDefault="00675887">
            <w:pPr>
              <w:ind w:left="-108"/>
              <w:jc w:val="center"/>
              <w:rPr>
                <w:rFonts w:ascii="Times New Roman" w:eastAsia="Times New Roman" w:hAnsi="Times New Roman" w:cs="Times New Roman"/>
                <w:bCs/>
                <w:i/>
                <w:iCs/>
                <w:sz w:val="14"/>
                <w:szCs w:val="14"/>
              </w:rPr>
            </w:pPr>
            <w:r>
              <w:rPr>
                <w:rFonts w:ascii="Times New Roman" w:eastAsia="Times New Roman" w:hAnsi="Times New Roman" w:cs="Times New Roman"/>
                <w:bCs/>
                <w:i/>
                <w:iCs/>
                <w:sz w:val="14"/>
                <w:szCs w:val="14"/>
              </w:rPr>
              <w:t>2.0</w:t>
            </w:r>
          </w:p>
        </w:tc>
        <w:tc>
          <w:tcPr>
            <w:tcW w:w="1951" w:type="dxa"/>
            <w:tcBorders>
              <w:top w:val="none" w:sz="4" w:space="0" w:color="000000"/>
              <w:left w:val="none" w:sz="4" w:space="0" w:color="000000"/>
              <w:bottom w:val="single" w:sz="4" w:space="0" w:color="auto"/>
              <w:right w:val="single" w:sz="4" w:space="0" w:color="auto"/>
            </w:tcBorders>
            <w:vAlign w:val="center"/>
          </w:tcPr>
          <w:p w:rsidR="006748C7" w:rsidRDefault="006748C7">
            <w:pPr>
              <w:ind w:left="-108"/>
              <w:jc w:val="center"/>
              <w:rPr>
                <w:rFonts w:ascii="Times New Roman" w:eastAsia="Times New Roman" w:hAnsi="Times New Roman" w:cs="Times New Roman"/>
                <w:bCs/>
                <w:i/>
                <w:iCs/>
                <w:sz w:val="16"/>
                <w:szCs w:val="16"/>
              </w:rPr>
            </w:pPr>
          </w:p>
        </w:tc>
        <w:tc>
          <w:tcPr>
            <w:tcW w:w="1843" w:type="dxa"/>
            <w:tcBorders>
              <w:top w:val="none" w:sz="4" w:space="0" w:color="000000"/>
              <w:left w:val="none" w:sz="4" w:space="0" w:color="000000"/>
              <w:bottom w:val="single" w:sz="4" w:space="0" w:color="auto"/>
              <w:right w:val="single" w:sz="4" w:space="0" w:color="auto"/>
            </w:tcBorders>
            <w:vAlign w:val="center"/>
          </w:tcPr>
          <w:p w:rsidR="006748C7" w:rsidRDefault="006748C7">
            <w:pPr>
              <w:ind w:left="-108"/>
              <w:jc w:val="center"/>
              <w:rPr>
                <w:rFonts w:ascii="Times New Roman" w:eastAsia="Times New Roman" w:hAnsi="Times New Roman" w:cs="Times New Roman"/>
                <w:bCs/>
                <w:i/>
                <w:iCs/>
                <w:sz w:val="16"/>
                <w:szCs w:val="16"/>
              </w:rPr>
            </w:pPr>
          </w:p>
        </w:tc>
        <w:tc>
          <w:tcPr>
            <w:tcW w:w="709" w:type="dxa"/>
            <w:tcBorders>
              <w:top w:val="none" w:sz="4" w:space="0" w:color="000000"/>
              <w:left w:val="none" w:sz="4" w:space="0" w:color="000000"/>
              <w:bottom w:val="single" w:sz="4" w:space="0" w:color="auto"/>
              <w:right w:val="single" w:sz="4" w:space="0" w:color="auto"/>
            </w:tcBorders>
            <w:vAlign w:val="center"/>
          </w:tcPr>
          <w:p w:rsidR="006748C7" w:rsidRDefault="006748C7">
            <w:pPr>
              <w:ind w:left="-108"/>
              <w:jc w:val="center"/>
              <w:rPr>
                <w:rFonts w:ascii="Times New Roman" w:eastAsia="Times New Roman" w:hAnsi="Times New Roman" w:cs="Times New Roman"/>
                <w:bCs/>
                <w:i/>
                <w:iCs/>
                <w:sz w:val="16"/>
                <w:szCs w:val="16"/>
              </w:rPr>
            </w:pPr>
          </w:p>
        </w:tc>
        <w:tc>
          <w:tcPr>
            <w:tcW w:w="1363" w:type="dxa"/>
            <w:tcBorders>
              <w:top w:val="none" w:sz="4" w:space="0" w:color="000000"/>
              <w:left w:val="none" w:sz="4" w:space="0" w:color="000000"/>
              <w:bottom w:val="single" w:sz="4" w:space="0" w:color="auto"/>
              <w:right w:val="single" w:sz="4" w:space="0" w:color="auto"/>
            </w:tcBorders>
          </w:tcPr>
          <w:p w:rsidR="006748C7" w:rsidRDefault="00675887">
            <w:pPr>
              <w:jc w:val="center"/>
              <w:rPr>
                <w:rFonts w:ascii="Times New Roman" w:eastAsia="Times New Roman" w:hAnsi="Times New Roman" w:cs="Times New Roman"/>
                <w:i/>
                <w:sz w:val="18"/>
                <w:szCs w:val="18"/>
              </w:rPr>
            </w:pPr>
            <w:r>
              <w:rPr>
                <w:rFonts w:ascii="Times New Roman" w:eastAsia="Times New Roman" w:hAnsi="Times New Roman" w:cs="Times New Roman"/>
                <w:i/>
                <w:sz w:val="18"/>
                <w:szCs w:val="18"/>
              </w:rPr>
              <w:t>Физ. лицо</w:t>
            </w:r>
          </w:p>
        </w:tc>
        <w:tc>
          <w:tcPr>
            <w:tcW w:w="1330" w:type="dxa"/>
            <w:tcBorders>
              <w:top w:val="none" w:sz="4" w:space="0" w:color="000000"/>
              <w:left w:val="none" w:sz="4" w:space="0" w:color="000000"/>
              <w:bottom w:val="single" w:sz="4" w:space="0" w:color="auto"/>
              <w:right w:val="single" w:sz="4" w:space="0" w:color="auto"/>
            </w:tcBorders>
            <w:vAlign w:val="center"/>
          </w:tcPr>
          <w:p w:rsidR="006748C7" w:rsidRDefault="006748C7">
            <w:pPr>
              <w:ind w:left="-108"/>
              <w:jc w:val="center"/>
              <w:rPr>
                <w:rFonts w:ascii="Times New Roman" w:eastAsia="Times New Roman" w:hAnsi="Times New Roman" w:cs="Times New Roman"/>
                <w:bCs/>
                <w:i/>
                <w:iCs/>
                <w:sz w:val="16"/>
                <w:szCs w:val="16"/>
              </w:rPr>
            </w:pPr>
          </w:p>
        </w:tc>
        <w:tc>
          <w:tcPr>
            <w:tcW w:w="1559" w:type="dxa"/>
            <w:tcBorders>
              <w:top w:val="none" w:sz="4" w:space="0" w:color="000000"/>
              <w:left w:val="none" w:sz="4" w:space="0" w:color="000000"/>
              <w:bottom w:val="single" w:sz="4" w:space="0" w:color="auto"/>
              <w:right w:val="single" w:sz="4" w:space="0" w:color="auto"/>
            </w:tcBorders>
            <w:vAlign w:val="center"/>
          </w:tcPr>
          <w:p w:rsidR="006748C7" w:rsidRDefault="006748C7">
            <w:pPr>
              <w:ind w:left="-108"/>
              <w:jc w:val="center"/>
              <w:rPr>
                <w:rFonts w:ascii="Times New Roman" w:eastAsia="Times New Roman" w:hAnsi="Times New Roman" w:cs="Times New Roman"/>
                <w:bCs/>
                <w:i/>
                <w:iCs/>
                <w:sz w:val="16"/>
                <w:szCs w:val="16"/>
              </w:rPr>
            </w:pPr>
          </w:p>
        </w:tc>
        <w:tc>
          <w:tcPr>
            <w:tcW w:w="2552" w:type="dxa"/>
            <w:tcBorders>
              <w:top w:val="none" w:sz="4" w:space="0" w:color="000000"/>
              <w:left w:val="none" w:sz="4" w:space="0" w:color="000000"/>
              <w:bottom w:val="single" w:sz="4" w:space="0" w:color="auto"/>
              <w:right w:val="single" w:sz="4" w:space="0" w:color="auto"/>
            </w:tcBorders>
          </w:tcPr>
          <w:p w:rsidR="006748C7" w:rsidRDefault="00675887">
            <w:pPr>
              <w:jc w:val="center"/>
              <w:rPr>
                <w:rFonts w:ascii="Times New Roman" w:eastAsia="Times New Roman" w:hAnsi="Times New Roman" w:cs="Times New Roman"/>
                <w:i/>
                <w:sz w:val="18"/>
                <w:szCs w:val="18"/>
              </w:rPr>
            </w:pPr>
            <w:r>
              <w:rPr>
                <w:rFonts w:ascii="Times New Roman" w:eastAsia="Times New Roman" w:hAnsi="Times New Roman" w:cs="Times New Roman"/>
                <w:i/>
                <w:sz w:val="18"/>
                <w:szCs w:val="18"/>
              </w:rPr>
              <w:t>Руководитель</w:t>
            </w:r>
            <w:r>
              <w:rPr>
                <w:rFonts w:ascii="Times New Roman" w:eastAsia="Times New Roman" w:hAnsi="Times New Roman" w:cs="Times New Roman"/>
                <w:i/>
                <w:sz w:val="18"/>
                <w:szCs w:val="18"/>
                <w:lang w:val="en-US"/>
              </w:rPr>
              <w:t xml:space="preserve"> </w:t>
            </w:r>
            <w:proofErr w:type="spellStart"/>
            <w:r>
              <w:rPr>
                <w:rFonts w:ascii="Times New Roman" w:eastAsia="Times New Roman" w:hAnsi="Times New Roman" w:cs="Times New Roman"/>
                <w:i/>
                <w:sz w:val="18"/>
                <w:szCs w:val="18"/>
              </w:rPr>
              <w:t>Юр.лица</w:t>
            </w:r>
            <w:proofErr w:type="spellEnd"/>
            <w:r>
              <w:rPr>
                <w:rFonts w:ascii="Times New Roman" w:eastAsia="Times New Roman" w:hAnsi="Times New Roman" w:cs="Times New Roman"/>
                <w:i/>
                <w:sz w:val="18"/>
                <w:szCs w:val="18"/>
              </w:rPr>
              <w:t xml:space="preserve"> №2</w:t>
            </w:r>
          </w:p>
        </w:tc>
        <w:tc>
          <w:tcPr>
            <w:tcW w:w="851" w:type="dxa"/>
            <w:tcBorders>
              <w:top w:val="none" w:sz="4" w:space="0" w:color="000000"/>
              <w:left w:val="none" w:sz="4" w:space="0" w:color="000000"/>
              <w:bottom w:val="single" w:sz="4" w:space="0" w:color="auto"/>
              <w:right w:val="single" w:sz="4" w:space="0" w:color="auto"/>
            </w:tcBorders>
            <w:vAlign w:val="center"/>
          </w:tcPr>
          <w:p w:rsidR="006748C7" w:rsidRDefault="006748C7">
            <w:pPr>
              <w:ind w:left="-108"/>
              <w:jc w:val="center"/>
              <w:rPr>
                <w:rFonts w:ascii="Times New Roman" w:eastAsia="Times New Roman" w:hAnsi="Times New Roman" w:cs="Times New Roman"/>
                <w:bCs/>
                <w:i/>
                <w:iCs/>
                <w:sz w:val="16"/>
                <w:szCs w:val="16"/>
              </w:rPr>
            </w:pPr>
          </w:p>
        </w:tc>
        <w:tc>
          <w:tcPr>
            <w:tcW w:w="1700" w:type="dxa"/>
            <w:tcBorders>
              <w:top w:val="none" w:sz="4" w:space="0" w:color="000000"/>
              <w:left w:val="none" w:sz="4" w:space="0" w:color="000000"/>
              <w:bottom w:val="single" w:sz="4" w:space="0" w:color="auto"/>
              <w:right w:val="single" w:sz="4" w:space="0" w:color="auto"/>
            </w:tcBorders>
            <w:vAlign w:val="center"/>
          </w:tcPr>
          <w:p w:rsidR="006748C7" w:rsidRDefault="006748C7">
            <w:pPr>
              <w:ind w:left="-108"/>
              <w:jc w:val="center"/>
              <w:rPr>
                <w:rFonts w:ascii="Times New Roman" w:eastAsia="Times New Roman" w:hAnsi="Times New Roman" w:cs="Times New Roman"/>
                <w:bCs/>
                <w:i/>
                <w:iCs/>
                <w:sz w:val="16"/>
                <w:szCs w:val="16"/>
              </w:rPr>
            </w:pPr>
          </w:p>
        </w:tc>
      </w:tr>
      <w:tr w:rsidR="006748C7">
        <w:trPr>
          <w:trHeight w:val="58"/>
        </w:trPr>
        <w:tc>
          <w:tcPr>
            <w:tcW w:w="567" w:type="dxa"/>
            <w:tcBorders>
              <w:top w:val="none" w:sz="4" w:space="0" w:color="000000"/>
              <w:left w:val="single" w:sz="4" w:space="0" w:color="auto"/>
              <w:bottom w:val="single" w:sz="4" w:space="0" w:color="auto"/>
              <w:right w:val="single" w:sz="4" w:space="0" w:color="auto"/>
            </w:tcBorders>
            <w:vAlign w:val="center"/>
          </w:tcPr>
          <w:p w:rsidR="006748C7" w:rsidRDefault="00675887">
            <w:pPr>
              <w:ind w:left="-108"/>
              <w:jc w:val="center"/>
              <w:rPr>
                <w:rFonts w:ascii="Times New Roman" w:eastAsia="Times New Roman" w:hAnsi="Times New Roman" w:cs="Times New Roman"/>
                <w:bCs/>
                <w:i/>
                <w:iCs/>
                <w:sz w:val="14"/>
                <w:szCs w:val="14"/>
              </w:rPr>
            </w:pPr>
            <w:r>
              <w:rPr>
                <w:rFonts w:ascii="Times New Roman" w:eastAsia="Times New Roman" w:hAnsi="Times New Roman" w:cs="Times New Roman"/>
                <w:bCs/>
                <w:i/>
                <w:iCs/>
                <w:sz w:val="14"/>
                <w:szCs w:val="14"/>
              </w:rPr>
              <w:t>2.1</w:t>
            </w:r>
          </w:p>
        </w:tc>
        <w:tc>
          <w:tcPr>
            <w:tcW w:w="1951" w:type="dxa"/>
            <w:tcBorders>
              <w:top w:val="none" w:sz="4" w:space="0" w:color="000000"/>
              <w:left w:val="none" w:sz="4" w:space="0" w:color="000000"/>
              <w:bottom w:val="single" w:sz="4" w:space="0" w:color="auto"/>
              <w:right w:val="single" w:sz="4" w:space="0" w:color="auto"/>
            </w:tcBorders>
            <w:vAlign w:val="center"/>
          </w:tcPr>
          <w:p w:rsidR="006748C7" w:rsidRDefault="006748C7">
            <w:pPr>
              <w:ind w:left="-108"/>
              <w:jc w:val="center"/>
              <w:rPr>
                <w:rFonts w:ascii="Times New Roman" w:eastAsia="Times New Roman" w:hAnsi="Times New Roman" w:cs="Times New Roman"/>
                <w:bCs/>
                <w:i/>
                <w:iCs/>
                <w:sz w:val="16"/>
                <w:szCs w:val="16"/>
              </w:rPr>
            </w:pPr>
          </w:p>
        </w:tc>
        <w:tc>
          <w:tcPr>
            <w:tcW w:w="1843" w:type="dxa"/>
            <w:tcBorders>
              <w:top w:val="none" w:sz="4" w:space="0" w:color="000000"/>
              <w:left w:val="none" w:sz="4" w:space="0" w:color="000000"/>
              <w:bottom w:val="single" w:sz="4" w:space="0" w:color="auto"/>
              <w:right w:val="single" w:sz="4" w:space="0" w:color="auto"/>
            </w:tcBorders>
            <w:vAlign w:val="center"/>
          </w:tcPr>
          <w:p w:rsidR="006748C7" w:rsidRDefault="006748C7">
            <w:pPr>
              <w:ind w:left="-108"/>
              <w:jc w:val="center"/>
              <w:rPr>
                <w:rFonts w:ascii="Times New Roman" w:eastAsia="Times New Roman" w:hAnsi="Times New Roman" w:cs="Times New Roman"/>
                <w:bCs/>
                <w:i/>
                <w:iCs/>
                <w:sz w:val="16"/>
                <w:szCs w:val="16"/>
              </w:rPr>
            </w:pPr>
          </w:p>
        </w:tc>
        <w:tc>
          <w:tcPr>
            <w:tcW w:w="709" w:type="dxa"/>
            <w:tcBorders>
              <w:top w:val="none" w:sz="4" w:space="0" w:color="000000"/>
              <w:left w:val="none" w:sz="4" w:space="0" w:color="000000"/>
              <w:bottom w:val="single" w:sz="4" w:space="0" w:color="auto"/>
              <w:right w:val="single" w:sz="4" w:space="0" w:color="auto"/>
            </w:tcBorders>
            <w:vAlign w:val="center"/>
          </w:tcPr>
          <w:p w:rsidR="006748C7" w:rsidRDefault="006748C7">
            <w:pPr>
              <w:ind w:left="-108"/>
              <w:jc w:val="center"/>
              <w:rPr>
                <w:rFonts w:ascii="Times New Roman" w:eastAsia="Times New Roman" w:hAnsi="Times New Roman" w:cs="Times New Roman"/>
                <w:bCs/>
                <w:i/>
                <w:iCs/>
                <w:sz w:val="16"/>
                <w:szCs w:val="16"/>
              </w:rPr>
            </w:pPr>
          </w:p>
        </w:tc>
        <w:tc>
          <w:tcPr>
            <w:tcW w:w="1363" w:type="dxa"/>
            <w:tcBorders>
              <w:top w:val="none" w:sz="4" w:space="0" w:color="000000"/>
              <w:left w:val="none" w:sz="4" w:space="0" w:color="000000"/>
              <w:bottom w:val="single" w:sz="4" w:space="0" w:color="auto"/>
              <w:right w:val="single" w:sz="4" w:space="0" w:color="auto"/>
            </w:tcBorders>
          </w:tcPr>
          <w:p w:rsidR="006748C7" w:rsidRDefault="00675887">
            <w:pPr>
              <w:jc w:val="center"/>
              <w:rPr>
                <w:rFonts w:ascii="Times New Roman" w:eastAsia="Times New Roman" w:hAnsi="Times New Roman" w:cs="Times New Roman"/>
                <w:i/>
                <w:sz w:val="18"/>
                <w:szCs w:val="18"/>
              </w:rPr>
            </w:pPr>
            <w:r>
              <w:rPr>
                <w:rFonts w:ascii="Times New Roman" w:eastAsia="Times New Roman" w:hAnsi="Times New Roman" w:cs="Times New Roman"/>
                <w:i/>
                <w:sz w:val="18"/>
                <w:szCs w:val="18"/>
              </w:rPr>
              <w:t>Физ. лицо</w:t>
            </w:r>
          </w:p>
        </w:tc>
        <w:tc>
          <w:tcPr>
            <w:tcW w:w="1330" w:type="dxa"/>
            <w:tcBorders>
              <w:top w:val="none" w:sz="4" w:space="0" w:color="000000"/>
              <w:left w:val="none" w:sz="4" w:space="0" w:color="000000"/>
              <w:bottom w:val="single" w:sz="4" w:space="0" w:color="auto"/>
              <w:right w:val="single" w:sz="4" w:space="0" w:color="auto"/>
            </w:tcBorders>
            <w:vAlign w:val="center"/>
          </w:tcPr>
          <w:p w:rsidR="006748C7" w:rsidRDefault="006748C7">
            <w:pPr>
              <w:ind w:left="-108"/>
              <w:jc w:val="center"/>
              <w:rPr>
                <w:rFonts w:ascii="Times New Roman" w:eastAsia="Times New Roman" w:hAnsi="Times New Roman" w:cs="Times New Roman"/>
                <w:bCs/>
                <w:i/>
                <w:iCs/>
                <w:sz w:val="16"/>
                <w:szCs w:val="16"/>
              </w:rPr>
            </w:pPr>
          </w:p>
        </w:tc>
        <w:tc>
          <w:tcPr>
            <w:tcW w:w="1559" w:type="dxa"/>
            <w:tcBorders>
              <w:top w:val="none" w:sz="4" w:space="0" w:color="000000"/>
              <w:left w:val="none" w:sz="4" w:space="0" w:color="000000"/>
              <w:bottom w:val="single" w:sz="4" w:space="0" w:color="auto"/>
              <w:right w:val="single" w:sz="4" w:space="0" w:color="auto"/>
            </w:tcBorders>
            <w:vAlign w:val="center"/>
          </w:tcPr>
          <w:p w:rsidR="006748C7" w:rsidRDefault="006748C7">
            <w:pPr>
              <w:ind w:left="-108"/>
              <w:jc w:val="center"/>
              <w:rPr>
                <w:rFonts w:ascii="Times New Roman" w:eastAsia="Times New Roman" w:hAnsi="Times New Roman" w:cs="Times New Roman"/>
                <w:bCs/>
                <w:i/>
                <w:iCs/>
                <w:sz w:val="16"/>
                <w:szCs w:val="16"/>
              </w:rPr>
            </w:pPr>
          </w:p>
        </w:tc>
        <w:tc>
          <w:tcPr>
            <w:tcW w:w="2552" w:type="dxa"/>
            <w:tcBorders>
              <w:top w:val="none" w:sz="4" w:space="0" w:color="000000"/>
              <w:left w:val="none" w:sz="4" w:space="0" w:color="000000"/>
              <w:bottom w:val="single" w:sz="4" w:space="0" w:color="auto"/>
              <w:right w:val="single" w:sz="4" w:space="0" w:color="auto"/>
            </w:tcBorders>
          </w:tcPr>
          <w:p w:rsidR="006748C7" w:rsidRDefault="00675887">
            <w:pPr>
              <w:jc w:val="center"/>
              <w:rPr>
                <w:rFonts w:ascii="Times New Roman" w:eastAsia="Times New Roman" w:hAnsi="Times New Roman" w:cs="Times New Roman"/>
                <w:i/>
                <w:sz w:val="18"/>
                <w:szCs w:val="18"/>
              </w:rPr>
            </w:pPr>
            <w:r>
              <w:rPr>
                <w:rFonts w:ascii="Times New Roman" w:eastAsia="Times New Roman" w:hAnsi="Times New Roman" w:cs="Times New Roman"/>
                <w:i/>
                <w:sz w:val="18"/>
                <w:szCs w:val="18"/>
              </w:rPr>
              <w:t xml:space="preserve">Собственник </w:t>
            </w:r>
            <w:proofErr w:type="spellStart"/>
            <w:r>
              <w:rPr>
                <w:rFonts w:ascii="Times New Roman" w:eastAsia="Times New Roman" w:hAnsi="Times New Roman" w:cs="Times New Roman"/>
                <w:i/>
                <w:sz w:val="18"/>
                <w:szCs w:val="18"/>
              </w:rPr>
              <w:t>Юр.лица</w:t>
            </w:r>
            <w:proofErr w:type="spellEnd"/>
            <w:r>
              <w:rPr>
                <w:rFonts w:ascii="Times New Roman" w:eastAsia="Times New Roman" w:hAnsi="Times New Roman" w:cs="Times New Roman"/>
                <w:i/>
                <w:sz w:val="18"/>
                <w:szCs w:val="18"/>
              </w:rPr>
              <w:t xml:space="preserve"> №2</w:t>
            </w:r>
          </w:p>
        </w:tc>
        <w:tc>
          <w:tcPr>
            <w:tcW w:w="851" w:type="dxa"/>
            <w:tcBorders>
              <w:top w:val="none" w:sz="4" w:space="0" w:color="000000"/>
              <w:left w:val="none" w:sz="4" w:space="0" w:color="000000"/>
              <w:bottom w:val="single" w:sz="4" w:space="0" w:color="auto"/>
              <w:right w:val="single" w:sz="4" w:space="0" w:color="auto"/>
            </w:tcBorders>
            <w:vAlign w:val="center"/>
          </w:tcPr>
          <w:p w:rsidR="006748C7" w:rsidRDefault="006748C7">
            <w:pPr>
              <w:ind w:left="-108"/>
              <w:jc w:val="center"/>
              <w:rPr>
                <w:rFonts w:ascii="Times New Roman" w:eastAsia="Times New Roman" w:hAnsi="Times New Roman" w:cs="Times New Roman"/>
                <w:bCs/>
                <w:i/>
                <w:iCs/>
                <w:sz w:val="16"/>
                <w:szCs w:val="16"/>
              </w:rPr>
            </w:pPr>
          </w:p>
        </w:tc>
        <w:tc>
          <w:tcPr>
            <w:tcW w:w="1700" w:type="dxa"/>
            <w:tcBorders>
              <w:top w:val="none" w:sz="4" w:space="0" w:color="000000"/>
              <w:left w:val="none" w:sz="4" w:space="0" w:color="000000"/>
              <w:bottom w:val="single" w:sz="4" w:space="0" w:color="auto"/>
              <w:right w:val="single" w:sz="4" w:space="0" w:color="auto"/>
            </w:tcBorders>
            <w:vAlign w:val="center"/>
          </w:tcPr>
          <w:p w:rsidR="006748C7" w:rsidRDefault="006748C7">
            <w:pPr>
              <w:ind w:left="-108"/>
              <w:jc w:val="center"/>
              <w:rPr>
                <w:rFonts w:ascii="Times New Roman" w:eastAsia="Times New Roman" w:hAnsi="Times New Roman" w:cs="Times New Roman"/>
                <w:bCs/>
                <w:i/>
                <w:iCs/>
                <w:sz w:val="16"/>
                <w:szCs w:val="16"/>
              </w:rPr>
            </w:pPr>
          </w:p>
        </w:tc>
      </w:tr>
      <w:tr w:rsidR="006748C7">
        <w:trPr>
          <w:trHeight w:val="58"/>
        </w:trPr>
        <w:tc>
          <w:tcPr>
            <w:tcW w:w="567" w:type="dxa"/>
            <w:tcBorders>
              <w:top w:val="none" w:sz="4" w:space="0" w:color="000000"/>
              <w:left w:val="single" w:sz="4" w:space="0" w:color="auto"/>
              <w:bottom w:val="single" w:sz="4" w:space="0" w:color="auto"/>
              <w:right w:val="single" w:sz="4" w:space="0" w:color="auto"/>
            </w:tcBorders>
            <w:vAlign w:val="center"/>
          </w:tcPr>
          <w:p w:rsidR="006748C7" w:rsidRDefault="00675887">
            <w:pPr>
              <w:ind w:left="-108"/>
              <w:jc w:val="center"/>
              <w:rPr>
                <w:rFonts w:ascii="Times New Roman" w:eastAsia="Times New Roman" w:hAnsi="Times New Roman" w:cs="Times New Roman"/>
                <w:bCs/>
                <w:i/>
                <w:iCs/>
                <w:sz w:val="14"/>
                <w:szCs w:val="14"/>
              </w:rPr>
            </w:pPr>
            <w:r>
              <w:rPr>
                <w:rFonts w:ascii="Times New Roman" w:eastAsia="Times New Roman" w:hAnsi="Times New Roman" w:cs="Times New Roman"/>
                <w:bCs/>
                <w:i/>
                <w:iCs/>
                <w:sz w:val="14"/>
                <w:szCs w:val="14"/>
              </w:rPr>
              <w:t>2.2</w:t>
            </w:r>
          </w:p>
        </w:tc>
        <w:tc>
          <w:tcPr>
            <w:tcW w:w="1951" w:type="dxa"/>
            <w:tcBorders>
              <w:top w:val="none" w:sz="4" w:space="0" w:color="000000"/>
              <w:left w:val="none" w:sz="4" w:space="0" w:color="000000"/>
              <w:bottom w:val="single" w:sz="4" w:space="0" w:color="auto"/>
              <w:right w:val="single" w:sz="4" w:space="0" w:color="auto"/>
            </w:tcBorders>
            <w:vAlign w:val="center"/>
          </w:tcPr>
          <w:p w:rsidR="006748C7" w:rsidRDefault="006748C7">
            <w:pPr>
              <w:ind w:left="-108"/>
              <w:jc w:val="center"/>
              <w:rPr>
                <w:rFonts w:ascii="Times New Roman" w:eastAsia="Times New Roman" w:hAnsi="Times New Roman" w:cs="Times New Roman"/>
                <w:bCs/>
                <w:i/>
                <w:iCs/>
                <w:sz w:val="16"/>
                <w:szCs w:val="16"/>
              </w:rPr>
            </w:pPr>
          </w:p>
        </w:tc>
        <w:tc>
          <w:tcPr>
            <w:tcW w:w="1843" w:type="dxa"/>
            <w:tcBorders>
              <w:top w:val="none" w:sz="4" w:space="0" w:color="000000"/>
              <w:left w:val="none" w:sz="4" w:space="0" w:color="000000"/>
              <w:bottom w:val="single" w:sz="4" w:space="0" w:color="auto"/>
              <w:right w:val="single" w:sz="4" w:space="0" w:color="auto"/>
            </w:tcBorders>
            <w:vAlign w:val="center"/>
          </w:tcPr>
          <w:p w:rsidR="006748C7" w:rsidRDefault="006748C7">
            <w:pPr>
              <w:ind w:left="-108"/>
              <w:jc w:val="center"/>
              <w:rPr>
                <w:rFonts w:ascii="Times New Roman" w:eastAsia="Times New Roman" w:hAnsi="Times New Roman" w:cs="Times New Roman"/>
                <w:bCs/>
                <w:i/>
                <w:iCs/>
                <w:sz w:val="16"/>
                <w:szCs w:val="16"/>
              </w:rPr>
            </w:pPr>
          </w:p>
        </w:tc>
        <w:tc>
          <w:tcPr>
            <w:tcW w:w="709" w:type="dxa"/>
            <w:tcBorders>
              <w:top w:val="none" w:sz="4" w:space="0" w:color="000000"/>
              <w:left w:val="none" w:sz="4" w:space="0" w:color="000000"/>
              <w:bottom w:val="single" w:sz="4" w:space="0" w:color="auto"/>
              <w:right w:val="single" w:sz="4" w:space="0" w:color="auto"/>
            </w:tcBorders>
            <w:vAlign w:val="center"/>
          </w:tcPr>
          <w:p w:rsidR="006748C7" w:rsidRDefault="006748C7">
            <w:pPr>
              <w:ind w:left="-108"/>
              <w:jc w:val="center"/>
              <w:rPr>
                <w:rFonts w:ascii="Times New Roman" w:eastAsia="Times New Roman" w:hAnsi="Times New Roman" w:cs="Times New Roman"/>
                <w:bCs/>
                <w:i/>
                <w:iCs/>
                <w:sz w:val="16"/>
                <w:szCs w:val="16"/>
              </w:rPr>
            </w:pPr>
          </w:p>
        </w:tc>
        <w:tc>
          <w:tcPr>
            <w:tcW w:w="1363" w:type="dxa"/>
            <w:tcBorders>
              <w:top w:val="none" w:sz="4" w:space="0" w:color="000000"/>
              <w:left w:val="none" w:sz="4" w:space="0" w:color="000000"/>
              <w:bottom w:val="single" w:sz="4" w:space="0" w:color="auto"/>
              <w:right w:val="single" w:sz="4" w:space="0" w:color="auto"/>
            </w:tcBorders>
          </w:tcPr>
          <w:p w:rsidR="006748C7" w:rsidRDefault="00675887">
            <w:pPr>
              <w:jc w:val="center"/>
              <w:rPr>
                <w:rFonts w:ascii="Times New Roman" w:eastAsia="Times New Roman" w:hAnsi="Times New Roman" w:cs="Times New Roman"/>
                <w:i/>
                <w:sz w:val="18"/>
                <w:szCs w:val="18"/>
              </w:rPr>
            </w:pPr>
            <w:proofErr w:type="spellStart"/>
            <w:r>
              <w:rPr>
                <w:rFonts w:ascii="Times New Roman" w:eastAsia="Times New Roman" w:hAnsi="Times New Roman" w:cs="Times New Roman"/>
                <w:i/>
                <w:sz w:val="18"/>
                <w:szCs w:val="18"/>
              </w:rPr>
              <w:t>Физ.лицо</w:t>
            </w:r>
            <w:proofErr w:type="spellEnd"/>
          </w:p>
        </w:tc>
        <w:tc>
          <w:tcPr>
            <w:tcW w:w="1330" w:type="dxa"/>
            <w:tcBorders>
              <w:top w:val="none" w:sz="4" w:space="0" w:color="000000"/>
              <w:left w:val="none" w:sz="4" w:space="0" w:color="000000"/>
              <w:bottom w:val="single" w:sz="4" w:space="0" w:color="auto"/>
              <w:right w:val="single" w:sz="4" w:space="0" w:color="auto"/>
            </w:tcBorders>
            <w:vAlign w:val="center"/>
          </w:tcPr>
          <w:p w:rsidR="006748C7" w:rsidRDefault="006748C7">
            <w:pPr>
              <w:ind w:left="-108"/>
              <w:jc w:val="center"/>
              <w:rPr>
                <w:rFonts w:ascii="Times New Roman" w:eastAsia="Times New Roman" w:hAnsi="Times New Roman" w:cs="Times New Roman"/>
                <w:bCs/>
                <w:i/>
                <w:iCs/>
                <w:sz w:val="16"/>
                <w:szCs w:val="16"/>
              </w:rPr>
            </w:pPr>
          </w:p>
        </w:tc>
        <w:tc>
          <w:tcPr>
            <w:tcW w:w="1559" w:type="dxa"/>
            <w:tcBorders>
              <w:top w:val="none" w:sz="4" w:space="0" w:color="000000"/>
              <w:left w:val="none" w:sz="4" w:space="0" w:color="000000"/>
              <w:bottom w:val="single" w:sz="4" w:space="0" w:color="auto"/>
              <w:right w:val="single" w:sz="4" w:space="0" w:color="auto"/>
            </w:tcBorders>
            <w:vAlign w:val="center"/>
          </w:tcPr>
          <w:p w:rsidR="006748C7" w:rsidRDefault="006748C7">
            <w:pPr>
              <w:ind w:left="-108"/>
              <w:jc w:val="center"/>
              <w:rPr>
                <w:rFonts w:ascii="Times New Roman" w:eastAsia="Times New Roman" w:hAnsi="Times New Roman" w:cs="Times New Roman"/>
                <w:bCs/>
                <w:i/>
                <w:iCs/>
                <w:sz w:val="16"/>
                <w:szCs w:val="16"/>
              </w:rPr>
            </w:pPr>
          </w:p>
        </w:tc>
        <w:tc>
          <w:tcPr>
            <w:tcW w:w="2552" w:type="dxa"/>
            <w:tcBorders>
              <w:top w:val="none" w:sz="4" w:space="0" w:color="000000"/>
              <w:left w:val="none" w:sz="4" w:space="0" w:color="000000"/>
              <w:bottom w:val="single" w:sz="4" w:space="0" w:color="auto"/>
              <w:right w:val="single" w:sz="4" w:space="0" w:color="auto"/>
            </w:tcBorders>
          </w:tcPr>
          <w:p w:rsidR="006748C7" w:rsidRDefault="00675887">
            <w:pPr>
              <w:jc w:val="center"/>
              <w:rPr>
                <w:rFonts w:ascii="Times New Roman" w:eastAsia="Times New Roman" w:hAnsi="Times New Roman" w:cs="Times New Roman"/>
                <w:i/>
                <w:sz w:val="18"/>
                <w:szCs w:val="18"/>
              </w:rPr>
            </w:pPr>
            <w:r>
              <w:rPr>
                <w:rFonts w:ascii="Times New Roman" w:eastAsia="Times New Roman" w:hAnsi="Times New Roman" w:cs="Times New Roman"/>
                <w:i/>
                <w:sz w:val="18"/>
                <w:szCs w:val="18"/>
              </w:rPr>
              <w:t xml:space="preserve">Собственник </w:t>
            </w:r>
            <w:proofErr w:type="spellStart"/>
            <w:r>
              <w:rPr>
                <w:rFonts w:ascii="Times New Roman" w:eastAsia="Times New Roman" w:hAnsi="Times New Roman" w:cs="Times New Roman"/>
                <w:i/>
                <w:sz w:val="18"/>
                <w:szCs w:val="18"/>
              </w:rPr>
              <w:t>Юр.лица</w:t>
            </w:r>
            <w:proofErr w:type="spellEnd"/>
            <w:r>
              <w:rPr>
                <w:rFonts w:ascii="Times New Roman" w:eastAsia="Times New Roman" w:hAnsi="Times New Roman" w:cs="Times New Roman"/>
                <w:i/>
                <w:sz w:val="18"/>
                <w:szCs w:val="18"/>
              </w:rPr>
              <w:t xml:space="preserve"> №2</w:t>
            </w:r>
          </w:p>
        </w:tc>
        <w:tc>
          <w:tcPr>
            <w:tcW w:w="851" w:type="dxa"/>
            <w:tcBorders>
              <w:top w:val="none" w:sz="4" w:space="0" w:color="000000"/>
              <w:left w:val="none" w:sz="4" w:space="0" w:color="000000"/>
              <w:bottom w:val="single" w:sz="4" w:space="0" w:color="auto"/>
              <w:right w:val="single" w:sz="4" w:space="0" w:color="auto"/>
            </w:tcBorders>
            <w:vAlign w:val="center"/>
          </w:tcPr>
          <w:p w:rsidR="006748C7" w:rsidRDefault="006748C7">
            <w:pPr>
              <w:ind w:left="-108"/>
              <w:jc w:val="center"/>
              <w:rPr>
                <w:rFonts w:ascii="Times New Roman" w:eastAsia="Times New Roman" w:hAnsi="Times New Roman" w:cs="Times New Roman"/>
                <w:bCs/>
                <w:i/>
                <w:iCs/>
                <w:sz w:val="16"/>
                <w:szCs w:val="16"/>
              </w:rPr>
            </w:pPr>
          </w:p>
        </w:tc>
        <w:tc>
          <w:tcPr>
            <w:tcW w:w="1700" w:type="dxa"/>
            <w:tcBorders>
              <w:top w:val="none" w:sz="4" w:space="0" w:color="000000"/>
              <w:left w:val="none" w:sz="4" w:space="0" w:color="000000"/>
              <w:bottom w:val="single" w:sz="4" w:space="0" w:color="auto"/>
              <w:right w:val="single" w:sz="4" w:space="0" w:color="auto"/>
            </w:tcBorders>
            <w:vAlign w:val="center"/>
          </w:tcPr>
          <w:p w:rsidR="006748C7" w:rsidRDefault="006748C7">
            <w:pPr>
              <w:ind w:left="-108"/>
              <w:jc w:val="center"/>
              <w:rPr>
                <w:rFonts w:ascii="Times New Roman" w:eastAsia="Times New Roman" w:hAnsi="Times New Roman" w:cs="Times New Roman"/>
                <w:bCs/>
                <w:i/>
                <w:iCs/>
                <w:sz w:val="16"/>
                <w:szCs w:val="16"/>
              </w:rPr>
            </w:pPr>
          </w:p>
        </w:tc>
      </w:tr>
      <w:tr w:rsidR="006748C7">
        <w:trPr>
          <w:trHeight w:val="58"/>
        </w:trPr>
        <w:tc>
          <w:tcPr>
            <w:tcW w:w="567" w:type="dxa"/>
            <w:tcBorders>
              <w:top w:val="none" w:sz="4" w:space="0" w:color="000000"/>
              <w:left w:val="single" w:sz="4" w:space="0" w:color="auto"/>
              <w:bottom w:val="single" w:sz="4" w:space="0" w:color="auto"/>
              <w:right w:val="single" w:sz="4" w:space="0" w:color="auto"/>
            </w:tcBorders>
            <w:vAlign w:val="center"/>
          </w:tcPr>
          <w:p w:rsidR="006748C7" w:rsidRDefault="00675887">
            <w:pPr>
              <w:ind w:left="-108"/>
              <w:jc w:val="center"/>
              <w:rPr>
                <w:rFonts w:ascii="Times New Roman" w:eastAsia="Times New Roman" w:hAnsi="Times New Roman" w:cs="Times New Roman"/>
                <w:bCs/>
                <w:i/>
                <w:iCs/>
                <w:sz w:val="14"/>
                <w:szCs w:val="14"/>
                <w:lang w:val="en-US"/>
              </w:rPr>
            </w:pPr>
            <w:r>
              <w:rPr>
                <w:rFonts w:ascii="Times New Roman" w:eastAsia="Times New Roman" w:hAnsi="Times New Roman" w:cs="Times New Roman"/>
                <w:bCs/>
                <w:i/>
                <w:iCs/>
                <w:sz w:val="14"/>
                <w:szCs w:val="14"/>
                <w:lang w:val="en-US"/>
              </w:rPr>
              <w:t>2.3</w:t>
            </w:r>
          </w:p>
        </w:tc>
        <w:tc>
          <w:tcPr>
            <w:tcW w:w="1951" w:type="dxa"/>
            <w:tcBorders>
              <w:top w:val="none" w:sz="4" w:space="0" w:color="000000"/>
              <w:left w:val="none" w:sz="4" w:space="0" w:color="000000"/>
              <w:bottom w:val="single" w:sz="4" w:space="0" w:color="auto"/>
              <w:right w:val="single" w:sz="4" w:space="0" w:color="auto"/>
            </w:tcBorders>
            <w:vAlign w:val="center"/>
          </w:tcPr>
          <w:p w:rsidR="006748C7" w:rsidRDefault="006748C7">
            <w:pPr>
              <w:ind w:left="-108"/>
              <w:jc w:val="center"/>
              <w:rPr>
                <w:rFonts w:ascii="Times New Roman" w:eastAsia="Times New Roman" w:hAnsi="Times New Roman" w:cs="Times New Roman"/>
                <w:bCs/>
                <w:i/>
                <w:iCs/>
                <w:sz w:val="16"/>
                <w:szCs w:val="16"/>
              </w:rPr>
            </w:pPr>
          </w:p>
        </w:tc>
        <w:tc>
          <w:tcPr>
            <w:tcW w:w="1843" w:type="dxa"/>
            <w:tcBorders>
              <w:top w:val="none" w:sz="4" w:space="0" w:color="000000"/>
              <w:left w:val="none" w:sz="4" w:space="0" w:color="000000"/>
              <w:bottom w:val="single" w:sz="4" w:space="0" w:color="auto"/>
              <w:right w:val="single" w:sz="4" w:space="0" w:color="auto"/>
            </w:tcBorders>
            <w:vAlign w:val="center"/>
          </w:tcPr>
          <w:p w:rsidR="006748C7" w:rsidRDefault="006748C7">
            <w:pPr>
              <w:ind w:left="-108"/>
              <w:jc w:val="center"/>
              <w:rPr>
                <w:rFonts w:ascii="Times New Roman" w:eastAsia="Times New Roman" w:hAnsi="Times New Roman" w:cs="Times New Roman"/>
                <w:bCs/>
                <w:i/>
                <w:iCs/>
                <w:sz w:val="16"/>
                <w:szCs w:val="16"/>
              </w:rPr>
            </w:pPr>
          </w:p>
        </w:tc>
        <w:tc>
          <w:tcPr>
            <w:tcW w:w="709" w:type="dxa"/>
            <w:tcBorders>
              <w:top w:val="none" w:sz="4" w:space="0" w:color="000000"/>
              <w:left w:val="none" w:sz="4" w:space="0" w:color="000000"/>
              <w:bottom w:val="single" w:sz="4" w:space="0" w:color="auto"/>
              <w:right w:val="single" w:sz="4" w:space="0" w:color="auto"/>
            </w:tcBorders>
            <w:vAlign w:val="center"/>
          </w:tcPr>
          <w:p w:rsidR="006748C7" w:rsidRDefault="006748C7">
            <w:pPr>
              <w:ind w:left="-108"/>
              <w:jc w:val="center"/>
              <w:rPr>
                <w:rFonts w:ascii="Times New Roman" w:eastAsia="Times New Roman" w:hAnsi="Times New Roman" w:cs="Times New Roman"/>
                <w:bCs/>
                <w:i/>
                <w:iCs/>
                <w:sz w:val="16"/>
                <w:szCs w:val="16"/>
              </w:rPr>
            </w:pPr>
          </w:p>
        </w:tc>
        <w:tc>
          <w:tcPr>
            <w:tcW w:w="1363" w:type="dxa"/>
            <w:tcBorders>
              <w:top w:val="none" w:sz="4" w:space="0" w:color="000000"/>
              <w:left w:val="none" w:sz="4" w:space="0" w:color="000000"/>
              <w:bottom w:val="single" w:sz="4" w:space="0" w:color="auto"/>
              <w:right w:val="single" w:sz="4" w:space="0" w:color="auto"/>
            </w:tcBorders>
          </w:tcPr>
          <w:p w:rsidR="006748C7" w:rsidRDefault="00675887">
            <w:pPr>
              <w:jc w:val="center"/>
              <w:rPr>
                <w:rFonts w:ascii="Times New Roman" w:eastAsia="Times New Roman" w:hAnsi="Times New Roman" w:cs="Times New Roman"/>
                <w:i/>
                <w:sz w:val="18"/>
                <w:szCs w:val="18"/>
              </w:rPr>
            </w:pPr>
            <w:proofErr w:type="spellStart"/>
            <w:r>
              <w:rPr>
                <w:rFonts w:ascii="Times New Roman" w:eastAsia="Times New Roman" w:hAnsi="Times New Roman" w:cs="Times New Roman"/>
                <w:i/>
                <w:sz w:val="18"/>
                <w:szCs w:val="18"/>
              </w:rPr>
              <w:t>Физ.лицо</w:t>
            </w:r>
            <w:proofErr w:type="spellEnd"/>
            <w:r>
              <w:rPr>
                <w:rFonts w:ascii="Times New Roman" w:eastAsia="Times New Roman" w:hAnsi="Times New Roman" w:cs="Times New Roman"/>
                <w:i/>
                <w:sz w:val="18"/>
                <w:szCs w:val="18"/>
              </w:rPr>
              <w:t xml:space="preserve"> </w:t>
            </w:r>
          </w:p>
        </w:tc>
        <w:tc>
          <w:tcPr>
            <w:tcW w:w="1330" w:type="dxa"/>
            <w:tcBorders>
              <w:top w:val="none" w:sz="4" w:space="0" w:color="000000"/>
              <w:left w:val="none" w:sz="4" w:space="0" w:color="000000"/>
              <w:bottom w:val="single" w:sz="4" w:space="0" w:color="auto"/>
              <w:right w:val="single" w:sz="4" w:space="0" w:color="auto"/>
            </w:tcBorders>
            <w:vAlign w:val="center"/>
          </w:tcPr>
          <w:p w:rsidR="006748C7" w:rsidRDefault="006748C7">
            <w:pPr>
              <w:ind w:left="-108"/>
              <w:jc w:val="center"/>
              <w:rPr>
                <w:rFonts w:ascii="Times New Roman" w:eastAsia="Times New Roman" w:hAnsi="Times New Roman" w:cs="Times New Roman"/>
                <w:bCs/>
                <w:i/>
                <w:iCs/>
                <w:sz w:val="16"/>
                <w:szCs w:val="16"/>
              </w:rPr>
            </w:pPr>
          </w:p>
        </w:tc>
        <w:tc>
          <w:tcPr>
            <w:tcW w:w="1559" w:type="dxa"/>
            <w:tcBorders>
              <w:top w:val="none" w:sz="4" w:space="0" w:color="000000"/>
              <w:left w:val="none" w:sz="4" w:space="0" w:color="000000"/>
              <w:bottom w:val="single" w:sz="4" w:space="0" w:color="auto"/>
              <w:right w:val="single" w:sz="4" w:space="0" w:color="auto"/>
            </w:tcBorders>
            <w:vAlign w:val="center"/>
          </w:tcPr>
          <w:p w:rsidR="006748C7" w:rsidRDefault="006748C7">
            <w:pPr>
              <w:ind w:left="-108"/>
              <w:jc w:val="center"/>
              <w:rPr>
                <w:rFonts w:ascii="Times New Roman" w:eastAsia="Times New Roman" w:hAnsi="Times New Roman" w:cs="Times New Roman"/>
                <w:bCs/>
                <w:i/>
                <w:iCs/>
                <w:sz w:val="16"/>
                <w:szCs w:val="16"/>
              </w:rPr>
            </w:pPr>
          </w:p>
        </w:tc>
        <w:tc>
          <w:tcPr>
            <w:tcW w:w="2552" w:type="dxa"/>
            <w:tcBorders>
              <w:top w:val="none" w:sz="4" w:space="0" w:color="000000"/>
              <w:left w:val="none" w:sz="4" w:space="0" w:color="000000"/>
              <w:bottom w:val="single" w:sz="4" w:space="0" w:color="auto"/>
              <w:right w:val="single" w:sz="4" w:space="0" w:color="auto"/>
            </w:tcBorders>
          </w:tcPr>
          <w:p w:rsidR="006748C7" w:rsidRDefault="00675887">
            <w:pPr>
              <w:jc w:val="center"/>
              <w:rPr>
                <w:rFonts w:ascii="Times New Roman" w:eastAsia="Times New Roman" w:hAnsi="Times New Roman" w:cs="Times New Roman"/>
                <w:i/>
                <w:sz w:val="18"/>
                <w:szCs w:val="18"/>
              </w:rPr>
            </w:pPr>
            <w:r>
              <w:rPr>
                <w:rFonts w:ascii="Times New Roman" w:eastAsia="Times New Roman" w:hAnsi="Times New Roman" w:cs="Times New Roman"/>
                <w:i/>
                <w:sz w:val="18"/>
                <w:szCs w:val="18"/>
              </w:rPr>
              <w:t xml:space="preserve">Собственник </w:t>
            </w:r>
            <w:proofErr w:type="spellStart"/>
            <w:r>
              <w:rPr>
                <w:rFonts w:ascii="Times New Roman" w:eastAsia="Times New Roman" w:hAnsi="Times New Roman" w:cs="Times New Roman"/>
                <w:i/>
                <w:sz w:val="18"/>
                <w:szCs w:val="18"/>
              </w:rPr>
              <w:t>Юр.лица</w:t>
            </w:r>
            <w:proofErr w:type="spellEnd"/>
            <w:r>
              <w:rPr>
                <w:rFonts w:ascii="Times New Roman" w:eastAsia="Times New Roman" w:hAnsi="Times New Roman" w:cs="Times New Roman"/>
                <w:i/>
                <w:sz w:val="18"/>
                <w:szCs w:val="18"/>
              </w:rPr>
              <w:t xml:space="preserve"> №2</w:t>
            </w:r>
          </w:p>
        </w:tc>
        <w:tc>
          <w:tcPr>
            <w:tcW w:w="851" w:type="dxa"/>
            <w:tcBorders>
              <w:top w:val="none" w:sz="4" w:space="0" w:color="000000"/>
              <w:left w:val="none" w:sz="4" w:space="0" w:color="000000"/>
              <w:bottom w:val="single" w:sz="4" w:space="0" w:color="auto"/>
              <w:right w:val="single" w:sz="4" w:space="0" w:color="auto"/>
            </w:tcBorders>
            <w:vAlign w:val="center"/>
          </w:tcPr>
          <w:p w:rsidR="006748C7" w:rsidRDefault="006748C7">
            <w:pPr>
              <w:ind w:left="-108"/>
              <w:jc w:val="center"/>
              <w:rPr>
                <w:rFonts w:ascii="Times New Roman" w:eastAsia="Times New Roman" w:hAnsi="Times New Roman" w:cs="Times New Roman"/>
                <w:bCs/>
                <w:i/>
                <w:iCs/>
                <w:sz w:val="16"/>
                <w:szCs w:val="16"/>
              </w:rPr>
            </w:pPr>
          </w:p>
        </w:tc>
        <w:tc>
          <w:tcPr>
            <w:tcW w:w="1700" w:type="dxa"/>
            <w:tcBorders>
              <w:top w:val="none" w:sz="4" w:space="0" w:color="000000"/>
              <w:left w:val="none" w:sz="4" w:space="0" w:color="000000"/>
              <w:bottom w:val="single" w:sz="4" w:space="0" w:color="auto"/>
              <w:right w:val="single" w:sz="4" w:space="0" w:color="auto"/>
            </w:tcBorders>
            <w:vAlign w:val="center"/>
          </w:tcPr>
          <w:p w:rsidR="006748C7" w:rsidRDefault="006748C7">
            <w:pPr>
              <w:ind w:left="-108"/>
              <w:jc w:val="center"/>
              <w:rPr>
                <w:rFonts w:ascii="Times New Roman" w:eastAsia="Times New Roman" w:hAnsi="Times New Roman" w:cs="Times New Roman"/>
                <w:bCs/>
                <w:i/>
                <w:iCs/>
                <w:sz w:val="16"/>
                <w:szCs w:val="16"/>
              </w:rPr>
            </w:pPr>
          </w:p>
        </w:tc>
      </w:tr>
      <w:tr w:rsidR="006748C7">
        <w:trPr>
          <w:trHeight w:val="58"/>
        </w:trPr>
        <w:tc>
          <w:tcPr>
            <w:tcW w:w="567" w:type="dxa"/>
            <w:tcBorders>
              <w:top w:val="none" w:sz="4" w:space="0" w:color="000000"/>
              <w:left w:val="single" w:sz="4" w:space="0" w:color="auto"/>
              <w:bottom w:val="single" w:sz="4" w:space="0" w:color="auto"/>
              <w:right w:val="single" w:sz="4" w:space="0" w:color="auto"/>
            </w:tcBorders>
            <w:vAlign w:val="center"/>
          </w:tcPr>
          <w:p w:rsidR="006748C7" w:rsidRDefault="00675887">
            <w:pPr>
              <w:ind w:left="-108"/>
              <w:jc w:val="center"/>
              <w:rPr>
                <w:rFonts w:ascii="Times New Roman" w:eastAsia="Times New Roman" w:hAnsi="Times New Roman" w:cs="Times New Roman"/>
                <w:bCs/>
                <w:i/>
                <w:iCs/>
                <w:sz w:val="14"/>
                <w:szCs w:val="14"/>
              </w:rPr>
            </w:pPr>
            <w:r>
              <w:rPr>
                <w:rFonts w:ascii="Times New Roman" w:eastAsia="Times New Roman" w:hAnsi="Times New Roman" w:cs="Times New Roman"/>
                <w:bCs/>
                <w:i/>
                <w:iCs/>
                <w:sz w:val="14"/>
                <w:szCs w:val="14"/>
              </w:rPr>
              <w:t>3</w:t>
            </w:r>
          </w:p>
        </w:tc>
        <w:tc>
          <w:tcPr>
            <w:tcW w:w="1951" w:type="dxa"/>
            <w:tcBorders>
              <w:top w:val="none" w:sz="4" w:space="0" w:color="000000"/>
              <w:left w:val="none" w:sz="4" w:space="0" w:color="000000"/>
              <w:bottom w:val="single" w:sz="4" w:space="0" w:color="auto"/>
              <w:right w:val="single" w:sz="4" w:space="0" w:color="auto"/>
            </w:tcBorders>
            <w:vAlign w:val="center"/>
          </w:tcPr>
          <w:p w:rsidR="006748C7" w:rsidRDefault="006748C7">
            <w:pPr>
              <w:ind w:left="-108"/>
              <w:jc w:val="center"/>
              <w:rPr>
                <w:rFonts w:ascii="Times New Roman" w:eastAsia="Times New Roman" w:hAnsi="Times New Roman" w:cs="Times New Roman"/>
                <w:bCs/>
                <w:i/>
                <w:iCs/>
                <w:sz w:val="16"/>
                <w:szCs w:val="16"/>
              </w:rPr>
            </w:pPr>
          </w:p>
        </w:tc>
        <w:tc>
          <w:tcPr>
            <w:tcW w:w="1843" w:type="dxa"/>
            <w:tcBorders>
              <w:top w:val="none" w:sz="4" w:space="0" w:color="000000"/>
              <w:left w:val="none" w:sz="4" w:space="0" w:color="000000"/>
              <w:bottom w:val="single" w:sz="4" w:space="0" w:color="auto"/>
              <w:right w:val="single" w:sz="4" w:space="0" w:color="auto"/>
            </w:tcBorders>
            <w:vAlign w:val="center"/>
          </w:tcPr>
          <w:p w:rsidR="006748C7" w:rsidRDefault="006748C7">
            <w:pPr>
              <w:ind w:left="-108"/>
              <w:jc w:val="center"/>
              <w:rPr>
                <w:rFonts w:ascii="Times New Roman" w:eastAsia="Times New Roman" w:hAnsi="Times New Roman" w:cs="Times New Roman"/>
                <w:bCs/>
                <w:i/>
                <w:iCs/>
                <w:sz w:val="16"/>
                <w:szCs w:val="16"/>
              </w:rPr>
            </w:pPr>
          </w:p>
        </w:tc>
        <w:tc>
          <w:tcPr>
            <w:tcW w:w="709" w:type="dxa"/>
            <w:tcBorders>
              <w:top w:val="none" w:sz="4" w:space="0" w:color="000000"/>
              <w:left w:val="none" w:sz="4" w:space="0" w:color="000000"/>
              <w:bottom w:val="single" w:sz="4" w:space="0" w:color="auto"/>
              <w:right w:val="single" w:sz="4" w:space="0" w:color="auto"/>
            </w:tcBorders>
            <w:vAlign w:val="center"/>
          </w:tcPr>
          <w:p w:rsidR="006748C7" w:rsidRDefault="006748C7">
            <w:pPr>
              <w:ind w:left="-108"/>
              <w:jc w:val="center"/>
              <w:rPr>
                <w:rFonts w:ascii="Times New Roman" w:eastAsia="Times New Roman" w:hAnsi="Times New Roman" w:cs="Times New Roman"/>
                <w:bCs/>
                <w:i/>
                <w:iCs/>
                <w:sz w:val="16"/>
                <w:szCs w:val="16"/>
              </w:rPr>
            </w:pPr>
          </w:p>
        </w:tc>
        <w:tc>
          <w:tcPr>
            <w:tcW w:w="1363" w:type="dxa"/>
            <w:tcBorders>
              <w:top w:val="none" w:sz="4" w:space="0" w:color="000000"/>
              <w:left w:val="none" w:sz="4" w:space="0" w:color="000000"/>
              <w:bottom w:val="single" w:sz="4" w:space="0" w:color="auto"/>
              <w:right w:val="single" w:sz="4" w:space="0" w:color="auto"/>
            </w:tcBorders>
          </w:tcPr>
          <w:p w:rsidR="006748C7" w:rsidRDefault="00675887">
            <w:pPr>
              <w:jc w:val="center"/>
              <w:rPr>
                <w:rFonts w:ascii="Times New Roman" w:eastAsia="Times New Roman" w:hAnsi="Times New Roman" w:cs="Times New Roman"/>
                <w:i/>
                <w:sz w:val="18"/>
                <w:szCs w:val="18"/>
              </w:rPr>
            </w:pPr>
            <w:proofErr w:type="spellStart"/>
            <w:r>
              <w:rPr>
                <w:rFonts w:ascii="Times New Roman" w:eastAsia="Times New Roman" w:hAnsi="Times New Roman" w:cs="Times New Roman"/>
                <w:i/>
                <w:sz w:val="18"/>
                <w:szCs w:val="18"/>
              </w:rPr>
              <w:t>Физ.лицо</w:t>
            </w:r>
            <w:proofErr w:type="spellEnd"/>
          </w:p>
        </w:tc>
        <w:tc>
          <w:tcPr>
            <w:tcW w:w="1330" w:type="dxa"/>
            <w:tcBorders>
              <w:top w:val="none" w:sz="4" w:space="0" w:color="000000"/>
              <w:left w:val="none" w:sz="4" w:space="0" w:color="000000"/>
              <w:bottom w:val="single" w:sz="4" w:space="0" w:color="auto"/>
              <w:right w:val="single" w:sz="4" w:space="0" w:color="auto"/>
            </w:tcBorders>
            <w:vAlign w:val="center"/>
          </w:tcPr>
          <w:p w:rsidR="006748C7" w:rsidRDefault="006748C7">
            <w:pPr>
              <w:ind w:left="-108"/>
              <w:jc w:val="center"/>
              <w:rPr>
                <w:rFonts w:ascii="Times New Roman" w:eastAsia="Times New Roman" w:hAnsi="Times New Roman" w:cs="Times New Roman"/>
                <w:bCs/>
                <w:i/>
                <w:iCs/>
                <w:sz w:val="16"/>
                <w:szCs w:val="16"/>
              </w:rPr>
            </w:pPr>
          </w:p>
        </w:tc>
        <w:tc>
          <w:tcPr>
            <w:tcW w:w="1559" w:type="dxa"/>
            <w:tcBorders>
              <w:top w:val="none" w:sz="4" w:space="0" w:color="000000"/>
              <w:left w:val="none" w:sz="4" w:space="0" w:color="000000"/>
              <w:bottom w:val="single" w:sz="4" w:space="0" w:color="auto"/>
              <w:right w:val="single" w:sz="4" w:space="0" w:color="auto"/>
            </w:tcBorders>
            <w:vAlign w:val="center"/>
          </w:tcPr>
          <w:p w:rsidR="006748C7" w:rsidRDefault="006748C7">
            <w:pPr>
              <w:ind w:left="-108"/>
              <w:jc w:val="center"/>
              <w:rPr>
                <w:rFonts w:ascii="Times New Roman" w:eastAsia="Times New Roman" w:hAnsi="Times New Roman" w:cs="Times New Roman"/>
                <w:bCs/>
                <w:i/>
                <w:iCs/>
                <w:sz w:val="16"/>
                <w:szCs w:val="16"/>
              </w:rPr>
            </w:pPr>
          </w:p>
        </w:tc>
        <w:tc>
          <w:tcPr>
            <w:tcW w:w="2552" w:type="dxa"/>
            <w:tcBorders>
              <w:top w:val="none" w:sz="4" w:space="0" w:color="000000"/>
              <w:left w:val="none" w:sz="4" w:space="0" w:color="000000"/>
              <w:bottom w:val="single" w:sz="4" w:space="0" w:color="auto"/>
              <w:right w:val="single" w:sz="4" w:space="0" w:color="auto"/>
            </w:tcBorders>
          </w:tcPr>
          <w:p w:rsidR="006748C7" w:rsidRDefault="00675887">
            <w:pPr>
              <w:jc w:val="center"/>
              <w:rPr>
                <w:rFonts w:ascii="Times New Roman" w:eastAsia="Times New Roman" w:hAnsi="Times New Roman" w:cs="Times New Roman"/>
                <w:i/>
                <w:sz w:val="18"/>
                <w:szCs w:val="18"/>
              </w:rPr>
            </w:pPr>
            <w:r>
              <w:rPr>
                <w:rFonts w:ascii="Times New Roman" w:eastAsia="Times New Roman" w:hAnsi="Times New Roman" w:cs="Times New Roman"/>
                <w:i/>
                <w:sz w:val="18"/>
                <w:szCs w:val="18"/>
              </w:rPr>
              <w:t xml:space="preserve">Акционер контрагента </w:t>
            </w:r>
          </w:p>
        </w:tc>
        <w:tc>
          <w:tcPr>
            <w:tcW w:w="851" w:type="dxa"/>
            <w:tcBorders>
              <w:top w:val="none" w:sz="4" w:space="0" w:color="000000"/>
              <w:left w:val="none" w:sz="4" w:space="0" w:color="000000"/>
              <w:bottom w:val="single" w:sz="4" w:space="0" w:color="auto"/>
              <w:right w:val="single" w:sz="4" w:space="0" w:color="auto"/>
            </w:tcBorders>
            <w:vAlign w:val="center"/>
          </w:tcPr>
          <w:p w:rsidR="006748C7" w:rsidRDefault="006748C7">
            <w:pPr>
              <w:ind w:left="-108"/>
              <w:jc w:val="center"/>
              <w:rPr>
                <w:rFonts w:ascii="Times New Roman" w:eastAsia="Times New Roman" w:hAnsi="Times New Roman" w:cs="Times New Roman"/>
                <w:bCs/>
                <w:i/>
                <w:iCs/>
                <w:sz w:val="16"/>
                <w:szCs w:val="16"/>
              </w:rPr>
            </w:pPr>
          </w:p>
        </w:tc>
        <w:tc>
          <w:tcPr>
            <w:tcW w:w="1700" w:type="dxa"/>
            <w:tcBorders>
              <w:top w:val="none" w:sz="4" w:space="0" w:color="000000"/>
              <w:left w:val="none" w:sz="4" w:space="0" w:color="000000"/>
              <w:bottom w:val="single" w:sz="4" w:space="0" w:color="auto"/>
              <w:right w:val="single" w:sz="4" w:space="0" w:color="auto"/>
            </w:tcBorders>
            <w:vAlign w:val="center"/>
          </w:tcPr>
          <w:p w:rsidR="006748C7" w:rsidRDefault="006748C7">
            <w:pPr>
              <w:ind w:left="-108"/>
              <w:jc w:val="center"/>
              <w:rPr>
                <w:rFonts w:ascii="Times New Roman" w:eastAsia="Times New Roman" w:hAnsi="Times New Roman" w:cs="Times New Roman"/>
                <w:bCs/>
                <w:i/>
                <w:iCs/>
                <w:sz w:val="16"/>
                <w:szCs w:val="16"/>
              </w:rPr>
            </w:pPr>
          </w:p>
        </w:tc>
      </w:tr>
    </w:tbl>
    <w:p w:rsidR="006748C7" w:rsidRDefault="006748C7">
      <w:pPr>
        <w:tabs>
          <w:tab w:val="left" w:pos="708"/>
          <w:tab w:val="left" w:pos="1134"/>
        </w:tabs>
        <w:ind w:firstLine="567"/>
        <w:jc w:val="both"/>
        <w:rPr>
          <w:rFonts w:ascii="Times New Roman" w:eastAsia="Times New Roman" w:hAnsi="Times New Roman" w:cs="Times New Roman"/>
          <w:bCs/>
          <w:sz w:val="16"/>
          <w:szCs w:val="16"/>
          <w:lang w:eastAsia="ar-SA"/>
        </w:rPr>
      </w:pPr>
    </w:p>
    <w:p w:rsidR="006748C7" w:rsidRDefault="00675887">
      <w:pPr>
        <w:tabs>
          <w:tab w:val="left" w:pos="708"/>
          <w:tab w:val="left" w:pos="1134"/>
        </w:tabs>
        <w:ind w:firstLine="567"/>
        <w:jc w:val="both"/>
        <w:rPr>
          <w:rFonts w:ascii="Times New Roman" w:eastAsia="Times New Roman" w:hAnsi="Times New Roman" w:cs="Times New Roman"/>
          <w:bCs/>
          <w:szCs w:val="28"/>
          <w:lang w:eastAsia="ar-SA"/>
        </w:rPr>
      </w:pPr>
      <w:r>
        <w:rPr>
          <w:rFonts w:ascii="Times New Roman" w:eastAsia="Times New Roman" w:hAnsi="Times New Roman" w:cs="Times New Roman"/>
          <w:bCs/>
          <w:lang w:eastAsia="ar-SA"/>
        </w:rPr>
        <w:t>_______________________________________________________________________________________________________</w:t>
      </w:r>
    </w:p>
    <w:p w:rsidR="006748C7" w:rsidRDefault="00675887">
      <w:pPr>
        <w:ind w:firstLine="567"/>
        <w:jc w:val="both"/>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lastRenderedPageBreak/>
        <w:t xml:space="preserve">       (Подпись уполномоченного </w:t>
      </w:r>
      <w:proofErr w:type="gramStart"/>
      <w:r>
        <w:rPr>
          <w:rFonts w:ascii="Times New Roman" w:eastAsia="Times New Roman" w:hAnsi="Times New Roman" w:cs="Times New Roman"/>
          <w:bCs/>
          <w:sz w:val="24"/>
          <w:szCs w:val="24"/>
          <w:lang w:eastAsia="ar-SA"/>
        </w:rPr>
        <w:t xml:space="preserve">представителя)   </w:t>
      </w:r>
      <w:proofErr w:type="gramEnd"/>
      <w:r>
        <w:rPr>
          <w:rFonts w:ascii="Times New Roman" w:eastAsia="Times New Roman" w:hAnsi="Times New Roman" w:cs="Times New Roman"/>
          <w:bCs/>
          <w:sz w:val="24"/>
          <w:szCs w:val="24"/>
          <w:lang w:eastAsia="ar-SA"/>
        </w:rPr>
        <w:t xml:space="preserve">                       (Ф.И.О. и должность подписавшего)</w:t>
      </w:r>
    </w:p>
    <w:p w:rsidR="006748C7" w:rsidRDefault="006748C7">
      <w:pPr>
        <w:ind w:firstLine="567"/>
        <w:jc w:val="both"/>
        <w:rPr>
          <w:rFonts w:ascii="Times New Roman" w:eastAsia="Times New Roman" w:hAnsi="Times New Roman" w:cs="Times New Roman"/>
          <w:sz w:val="16"/>
          <w:szCs w:val="16"/>
          <w:lang w:eastAsia="ar-SA"/>
        </w:rPr>
      </w:pPr>
    </w:p>
    <w:p w:rsidR="006748C7" w:rsidRDefault="00675887">
      <w:pPr>
        <w:ind w:firstLine="567"/>
        <w:jc w:val="both"/>
        <w:rPr>
          <w:rFonts w:ascii="Times New Roman" w:eastAsia="Times New Roman" w:hAnsi="Times New Roman" w:cs="Times New Roman"/>
          <w:b/>
          <w:lang w:eastAsia="ar-SA"/>
        </w:rPr>
      </w:pPr>
      <w:r>
        <w:rPr>
          <w:rFonts w:ascii="Times New Roman" w:eastAsia="Times New Roman" w:hAnsi="Times New Roman" w:cs="Times New Roman"/>
          <w:b/>
          <w:lang w:eastAsia="ar-SA"/>
        </w:rPr>
        <w:t>М.П.</w:t>
      </w:r>
    </w:p>
    <w:p w:rsidR="006748C7" w:rsidRDefault="006748C7">
      <w:pPr>
        <w:ind w:firstLine="567"/>
        <w:jc w:val="both"/>
        <w:rPr>
          <w:rFonts w:ascii="Times New Roman" w:eastAsia="Times New Roman" w:hAnsi="Times New Roman" w:cs="Times New Roman"/>
          <w:sz w:val="16"/>
          <w:szCs w:val="16"/>
          <w:lang w:eastAsia="ar-SA"/>
        </w:rPr>
      </w:pPr>
    </w:p>
    <w:p w:rsidR="006748C7" w:rsidRDefault="00675887">
      <w:pPr>
        <w:ind w:firstLine="709"/>
        <w:jc w:val="both"/>
        <w:rPr>
          <w:rFonts w:ascii="Times New Roman" w:eastAsia="Times New Roman" w:hAnsi="Times New Roman" w:cs="Times New Roman"/>
          <w:bCs/>
          <w:lang w:eastAsia="ar-SA"/>
        </w:rPr>
      </w:pPr>
      <w:r>
        <w:rPr>
          <w:rFonts w:ascii="Times New Roman" w:eastAsia="Times New Roman" w:hAnsi="Times New Roman" w:cs="Times New Roman"/>
          <w:i/>
          <w:lang w:eastAsia="ar-SA"/>
        </w:rPr>
        <w:t>*</w:t>
      </w:r>
      <w:proofErr w:type="gramStart"/>
      <w:r>
        <w:rPr>
          <w:rFonts w:ascii="Times New Roman" w:eastAsia="Times New Roman" w:hAnsi="Times New Roman" w:cs="Times New Roman"/>
          <w:i/>
          <w:lang w:eastAsia="ar-SA"/>
        </w:rPr>
        <w:t>В</w:t>
      </w:r>
      <w:proofErr w:type="gramEnd"/>
      <w:r>
        <w:rPr>
          <w:rFonts w:ascii="Times New Roman" w:eastAsia="Times New Roman" w:hAnsi="Times New Roman" w:cs="Times New Roman"/>
          <w:i/>
          <w:lang w:eastAsia="ar-SA"/>
        </w:rPr>
        <w:t xml:space="preserve">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w:t>
      </w:r>
      <w:r>
        <w:rPr>
          <w:rFonts w:ascii="Times New Roman" w:eastAsia="Times New Roman" w:hAnsi="Times New Roman" w:cs="Times New Roman"/>
          <w:bCs/>
          <w:i/>
          <w:lang w:eastAsia="ar-SA"/>
        </w:rPr>
        <w:t xml:space="preserve">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w:t>
      </w:r>
      <w:r>
        <w:rPr>
          <w:rFonts w:ascii="Times New Roman" w:eastAsia="Times New Roman" w:hAnsi="Times New Roman" w:cs="Times New Roman"/>
          <w:bCs/>
          <w:lang w:eastAsia="ar-SA"/>
        </w:rPr>
        <w:t xml:space="preserve"> </w:t>
      </w:r>
    </w:p>
    <w:p w:rsidR="006748C7" w:rsidRDefault="00675887">
      <w:pPr>
        <w:ind w:firstLine="709"/>
        <w:jc w:val="both"/>
        <w:rPr>
          <w:rFonts w:ascii="Times New Roman" w:eastAsia="Times New Roman" w:hAnsi="Times New Roman" w:cs="Times New Roman"/>
          <w:bCs/>
          <w:i/>
          <w:lang w:eastAsia="ar-SA"/>
        </w:rPr>
      </w:pPr>
      <w:r>
        <w:rPr>
          <w:rFonts w:ascii="Times New Roman" w:eastAsia="Times New Roman" w:hAnsi="Times New Roman" w:cs="Times New Roman"/>
          <w:bCs/>
          <w:i/>
          <w:lang w:eastAsia="ar-SA"/>
        </w:rPr>
        <w:t>- Изменение формы справки недопустимо;</w:t>
      </w:r>
    </w:p>
    <w:p w:rsidR="006748C7" w:rsidRDefault="00675887">
      <w:pPr>
        <w:ind w:firstLine="709"/>
        <w:jc w:val="both"/>
        <w:rPr>
          <w:rFonts w:ascii="Times New Roman" w:eastAsia="Times New Roman" w:hAnsi="Times New Roman" w:cs="Times New Roman"/>
          <w:bCs/>
          <w:i/>
          <w:lang w:eastAsia="ar-SA"/>
        </w:rPr>
      </w:pPr>
      <w:r>
        <w:rPr>
          <w:rFonts w:ascii="Times New Roman" w:eastAsia="Times New Roman" w:hAnsi="Times New Roman" w:cs="Times New Roman"/>
          <w:bCs/>
          <w:i/>
          <w:lang w:eastAsia="ar-SA"/>
        </w:rPr>
        <w:t>- Указывается полное наименование контрагента с расшифровкой его организационно-правовой формы;</w:t>
      </w:r>
    </w:p>
    <w:p w:rsidR="006748C7" w:rsidRDefault="00675887">
      <w:pPr>
        <w:ind w:firstLine="709"/>
        <w:jc w:val="both"/>
        <w:rPr>
          <w:rFonts w:ascii="Times New Roman" w:eastAsia="Times New Roman" w:hAnsi="Times New Roman" w:cs="Times New Roman"/>
          <w:bCs/>
          <w:i/>
          <w:lang w:eastAsia="ar-SA"/>
        </w:rPr>
      </w:pPr>
      <w:r>
        <w:rPr>
          <w:rFonts w:ascii="Times New Roman" w:eastAsia="Times New Roman" w:hAnsi="Times New Roman" w:cs="Times New Roman"/>
          <w:bCs/>
          <w:i/>
          <w:lang w:eastAsia="ar-SA"/>
        </w:rPr>
        <w:t>- Графы (поля) таблицы должны содержать информацию, касающуюся только этой графы (поля);</w:t>
      </w:r>
    </w:p>
    <w:p w:rsidR="006748C7" w:rsidRDefault="00675887">
      <w:pPr>
        <w:ind w:firstLine="709"/>
        <w:jc w:val="both"/>
        <w:rPr>
          <w:rFonts w:ascii="Times New Roman" w:eastAsia="Times New Roman" w:hAnsi="Times New Roman" w:cs="Times New Roman"/>
          <w:bCs/>
          <w:i/>
          <w:lang w:eastAsia="ar-SA"/>
        </w:rPr>
      </w:pPr>
      <w:r>
        <w:rPr>
          <w:rFonts w:ascii="Times New Roman" w:eastAsia="Times New Roman" w:hAnsi="Times New Roman" w:cs="Times New Roman"/>
          <w:bCs/>
          <w:i/>
          <w:lang w:eastAsia="ar-SA"/>
        </w:rPr>
        <w:t>- 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указанием.</w:t>
      </w:r>
    </w:p>
    <w:p w:rsidR="006748C7" w:rsidRDefault="00675887">
      <w:pPr>
        <w:ind w:firstLine="709"/>
        <w:rPr>
          <w:rFonts w:ascii="Times New Roman" w:eastAsia="Times New Roman" w:hAnsi="Times New Roman" w:cs="Times New Roman"/>
          <w:sz w:val="24"/>
          <w:szCs w:val="24"/>
        </w:rPr>
      </w:pPr>
      <w:r>
        <w:rPr>
          <w:rFonts w:ascii="Times New Roman" w:eastAsia="Times New Roman" w:hAnsi="Times New Roman" w:cs="Times New Roman"/>
          <w:i/>
        </w:rPr>
        <w:t xml:space="preserve">- При заполнении паспортных данных указывается только серия и номер паспорта в формате ХХХХ ХХХХХХ). </w:t>
      </w:r>
    </w:p>
    <w:p w:rsidR="006748C7" w:rsidRDefault="006748C7">
      <w:pPr>
        <w:jc w:val="center"/>
        <w:rPr>
          <w:b/>
          <w:i/>
          <w:sz w:val="24"/>
          <w:szCs w:val="24"/>
        </w:rPr>
      </w:pPr>
    </w:p>
    <w:p w:rsidR="006748C7" w:rsidRDefault="006748C7">
      <w:pPr>
        <w:jc w:val="center"/>
        <w:rPr>
          <w:b/>
          <w:i/>
          <w:sz w:val="24"/>
          <w:szCs w:val="24"/>
        </w:rPr>
      </w:pPr>
    </w:p>
    <w:p w:rsidR="006748C7" w:rsidRDefault="006748C7">
      <w:pPr>
        <w:sectPr w:rsidR="006748C7">
          <w:headerReference w:type="default" r:id="rId11"/>
          <w:pgSz w:w="16838" w:h="11906" w:orient="landscape"/>
          <w:pgMar w:top="964" w:right="1134" w:bottom="851" w:left="1134" w:header="709" w:footer="709" w:gutter="0"/>
          <w:cols w:space="708"/>
          <w:docGrid w:linePitch="360"/>
        </w:sectPr>
      </w:pPr>
    </w:p>
    <w:p w:rsidR="006748C7" w:rsidRDefault="00675887">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Приложение № 6</w:t>
      </w:r>
    </w:p>
    <w:p w:rsidR="006748C7" w:rsidRDefault="00675887">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к Договору № __/С от «_</w:t>
      </w:r>
      <w:proofErr w:type="gramStart"/>
      <w:r>
        <w:rPr>
          <w:rFonts w:ascii="Times New Roman" w:eastAsia="Times New Roman" w:hAnsi="Times New Roman" w:cs="Times New Roman"/>
          <w:sz w:val="24"/>
          <w:szCs w:val="24"/>
          <w:lang w:eastAsia="ru-RU"/>
        </w:rPr>
        <w:t>_»_</w:t>
      </w:r>
      <w:proofErr w:type="gramEnd"/>
      <w:r>
        <w:rPr>
          <w:rFonts w:ascii="Times New Roman" w:eastAsia="Times New Roman" w:hAnsi="Times New Roman" w:cs="Times New Roman"/>
          <w:sz w:val="24"/>
          <w:szCs w:val="24"/>
          <w:lang w:eastAsia="ru-RU"/>
        </w:rPr>
        <w:t>________2</w:t>
      </w:r>
      <w:r w:rsidR="00684FA9">
        <w:rPr>
          <w:rFonts w:ascii="Times New Roman" w:eastAsia="Times New Roman" w:hAnsi="Times New Roman" w:cs="Times New Roman"/>
          <w:sz w:val="24"/>
          <w:szCs w:val="24"/>
          <w:lang w:eastAsia="ru-RU"/>
        </w:rPr>
        <w:t>026</w:t>
      </w:r>
      <w:r>
        <w:rPr>
          <w:rFonts w:ascii="Times New Roman" w:eastAsia="Times New Roman" w:hAnsi="Times New Roman" w:cs="Times New Roman"/>
          <w:sz w:val="24"/>
          <w:szCs w:val="24"/>
          <w:lang w:eastAsia="ru-RU"/>
        </w:rPr>
        <w:t>г.</w:t>
      </w:r>
    </w:p>
    <w:p w:rsidR="006748C7" w:rsidRDefault="006748C7">
      <w:pPr>
        <w:widowControl w:val="0"/>
        <w:spacing w:after="0" w:line="240" w:lineRule="auto"/>
        <w:jc w:val="both"/>
        <w:rPr>
          <w:rFonts w:ascii="Times New Roman" w:eastAsia="Times New Roman" w:hAnsi="Times New Roman" w:cs="Times New Roman"/>
          <w:sz w:val="24"/>
          <w:szCs w:val="24"/>
          <w:lang w:eastAsia="ru-RU"/>
        </w:rPr>
      </w:pPr>
    </w:p>
    <w:p w:rsidR="006748C7" w:rsidRDefault="00675887">
      <w:pPr>
        <w:tabs>
          <w:tab w:val="left" w:pos="1134"/>
        </w:tab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Форму </w:t>
      </w:r>
      <w:r>
        <w:rPr>
          <w:rFonts w:ascii="Times New Roman" w:eastAsia="Times New Roman" w:hAnsi="Times New Roman" w:cs="Times New Roman"/>
          <w:b/>
          <w:sz w:val="24"/>
          <w:szCs w:val="24"/>
          <w:lang w:eastAsia="ru-RU"/>
        </w:rPr>
        <w:t>письменного согласия собственников/бенефициаров, являющихся физическими лицами, на обработку и передачу персональных данных в адрес Покупателя</w:t>
      </w:r>
      <w:r>
        <w:rPr>
          <w:rFonts w:ascii="Times New Roman" w:eastAsia="Times New Roman" w:hAnsi="Times New Roman" w:cs="Times New Roman"/>
          <w:b/>
          <w:i/>
          <w:sz w:val="24"/>
          <w:szCs w:val="24"/>
          <w:lang w:eastAsia="ru-RU"/>
        </w:rPr>
        <w:t xml:space="preserve"> </w:t>
      </w:r>
      <w:r>
        <w:rPr>
          <w:rFonts w:ascii="Times New Roman" w:eastAsia="Times New Roman" w:hAnsi="Times New Roman" w:cs="Times New Roman"/>
          <w:b/>
          <w:bCs/>
          <w:sz w:val="24"/>
          <w:szCs w:val="24"/>
          <w:lang w:eastAsia="ru-RU"/>
        </w:rPr>
        <w:t>утверждаем:</w:t>
      </w:r>
    </w:p>
    <w:p w:rsidR="006748C7" w:rsidRDefault="006748C7">
      <w:pPr>
        <w:tabs>
          <w:tab w:val="left" w:pos="1134"/>
        </w:tabs>
        <w:spacing w:after="0" w:line="240" w:lineRule="auto"/>
        <w:jc w:val="center"/>
        <w:rPr>
          <w:rFonts w:ascii="Times New Roman" w:eastAsia="Times New Roman" w:hAnsi="Times New Roman" w:cs="Times New Roman"/>
          <w:b/>
          <w:i/>
          <w:sz w:val="24"/>
          <w:szCs w:val="24"/>
          <w:lang w:eastAsia="ru-RU"/>
        </w:rPr>
      </w:pPr>
    </w:p>
    <w:tbl>
      <w:tblPr>
        <w:tblW w:w="9679" w:type="dxa"/>
        <w:tblLook w:val="01E0" w:firstRow="1" w:lastRow="1" w:firstColumn="1" w:lastColumn="1" w:noHBand="0" w:noVBand="0"/>
      </w:tblPr>
      <w:tblGrid>
        <w:gridCol w:w="4956"/>
        <w:gridCol w:w="4723"/>
      </w:tblGrid>
      <w:tr w:rsidR="006748C7">
        <w:trPr>
          <w:trHeight w:val="641"/>
        </w:trPr>
        <w:tc>
          <w:tcPr>
            <w:tcW w:w="4956" w:type="dxa"/>
          </w:tcPr>
          <w:p w:rsidR="006748C7" w:rsidRDefault="00675887">
            <w:pPr>
              <w:spacing w:after="0" w:line="240" w:lineRule="auto"/>
              <w:ind w:firstLine="6"/>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 xml:space="preserve"> ПОКУПАТЕЛЬ:</w:t>
            </w:r>
          </w:p>
          <w:p w:rsidR="006748C7" w:rsidRDefault="00675887">
            <w:pPr>
              <w:spacing w:after="0" w:line="240" w:lineRule="auto"/>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ПАО «</w:t>
            </w:r>
            <w:proofErr w:type="spellStart"/>
            <w:r>
              <w:rPr>
                <w:rFonts w:ascii="Times New Roman" w:eastAsia="Times New Roman" w:hAnsi="Times New Roman" w:cs="Times New Roman"/>
                <w:b/>
                <w:iCs/>
                <w:lang w:eastAsia="ru-RU"/>
              </w:rPr>
              <w:t>Россети</w:t>
            </w:r>
            <w:proofErr w:type="spellEnd"/>
            <w:r>
              <w:rPr>
                <w:rFonts w:ascii="Times New Roman" w:eastAsia="Times New Roman" w:hAnsi="Times New Roman" w:cs="Times New Roman"/>
                <w:b/>
                <w:iCs/>
                <w:lang w:eastAsia="ru-RU"/>
              </w:rPr>
              <w:t xml:space="preserve"> Центр»</w:t>
            </w:r>
          </w:p>
          <w:p w:rsidR="006748C7" w:rsidRDefault="00675887">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Начальник управления логистики и материально-технического обеспечения филиала ПАО «</w:t>
            </w:r>
            <w:proofErr w:type="spellStart"/>
            <w:r>
              <w:rPr>
                <w:rFonts w:ascii="Times New Roman" w:eastAsia="Times New Roman" w:hAnsi="Times New Roman" w:cs="Times New Roman"/>
                <w:b/>
                <w:bCs/>
                <w:color w:val="000000"/>
                <w:lang w:eastAsia="ru-RU"/>
              </w:rPr>
              <w:t>Россети</w:t>
            </w:r>
            <w:proofErr w:type="spellEnd"/>
            <w:r>
              <w:rPr>
                <w:rFonts w:ascii="Times New Roman" w:eastAsia="Times New Roman" w:hAnsi="Times New Roman" w:cs="Times New Roman"/>
                <w:b/>
                <w:bCs/>
                <w:color w:val="000000"/>
                <w:lang w:eastAsia="ru-RU"/>
              </w:rPr>
              <w:t xml:space="preserve"> Центр» - «Ярэнерго»</w:t>
            </w:r>
          </w:p>
          <w:p w:rsidR="006748C7" w:rsidRDefault="006748C7">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6748C7" w:rsidRDefault="00675887">
            <w:pPr>
              <w:spacing w:after="0" w:line="240" w:lineRule="auto"/>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______________________ А.В. Клушин</w:t>
            </w:r>
          </w:p>
          <w:p w:rsidR="006748C7" w:rsidRDefault="006748C7">
            <w:pPr>
              <w:spacing w:after="0" w:line="240" w:lineRule="auto"/>
              <w:jc w:val="center"/>
              <w:rPr>
                <w:rFonts w:ascii="Times New Roman" w:eastAsia="Times New Roman" w:hAnsi="Times New Roman" w:cs="Times New Roman"/>
                <w:b/>
                <w:iCs/>
                <w:lang w:eastAsia="ru-RU"/>
              </w:rPr>
            </w:pPr>
          </w:p>
          <w:p w:rsidR="006748C7" w:rsidRDefault="00675887">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iCs/>
                <w:lang w:eastAsia="ru-RU"/>
              </w:rPr>
              <w:t>М.П.   «_____» _____________202</w:t>
            </w:r>
            <w:r w:rsidR="00684FA9">
              <w:rPr>
                <w:rFonts w:ascii="Times New Roman" w:eastAsia="Times New Roman" w:hAnsi="Times New Roman" w:cs="Times New Roman"/>
                <w:b/>
                <w:iCs/>
                <w:lang w:eastAsia="ru-RU"/>
              </w:rPr>
              <w:t>6</w:t>
            </w:r>
            <w:r>
              <w:rPr>
                <w:rFonts w:ascii="Times New Roman" w:eastAsia="Times New Roman" w:hAnsi="Times New Roman" w:cs="Times New Roman"/>
                <w:b/>
                <w:iCs/>
                <w:lang w:eastAsia="ru-RU"/>
              </w:rPr>
              <w:t>г.</w:t>
            </w:r>
          </w:p>
          <w:p w:rsidR="006748C7" w:rsidRDefault="006748C7">
            <w:pPr>
              <w:spacing w:after="0" w:line="240" w:lineRule="auto"/>
              <w:rPr>
                <w:rFonts w:ascii="Times New Roman" w:eastAsia="Times New Roman" w:hAnsi="Times New Roman" w:cs="Times New Roman"/>
                <w:lang w:eastAsia="ru-RU"/>
              </w:rPr>
            </w:pPr>
          </w:p>
        </w:tc>
        <w:tc>
          <w:tcPr>
            <w:tcW w:w="4723" w:type="dxa"/>
          </w:tcPr>
          <w:p w:rsidR="006748C7" w:rsidRDefault="00675887">
            <w:pPr>
              <w:spacing w:after="0" w:line="240" w:lineRule="auto"/>
              <w:ind w:firstLine="6"/>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  ПОСТАВЩИК:</w:t>
            </w:r>
          </w:p>
          <w:p w:rsidR="006748C7" w:rsidRDefault="00675887">
            <w:pPr>
              <w:spacing w:after="0" w:line="240" w:lineRule="auto"/>
              <w:jc w:val="center"/>
              <w:rPr>
                <w:rFonts w:ascii="Times New Roman" w:eastAsia="Times New Roman" w:hAnsi="Times New Roman" w:cs="Times New Roman"/>
                <w:b/>
                <w:bCs/>
                <w:spacing w:val="-2"/>
                <w:sz w:val="24"/>
                <w:szCs w:val="24"/>
                <w:lang w:eastAsia="ru-RU"/>
              </w:rPr>
            </w:pPr>
            <w:r>
              <w:rPr>
                <w:rFonts w:ascii="Times New Roman" w:eastAsia="Times New Roman" w:hAnsi="Times New Roman" w:cs="Times New Roman"/>
                <w:b/>
                <w:bCs/>
                <w:spacing w:val="-2"/>
                <w:sz w:val="24"/>
                <w:szCs w:val="24"/>
                <w:lang w:eastAsia="ru-RU"/>
              </w:rPr>
              <w:t>_____________________________</w:t>
            </w:r>
          </w:p>
          <w:p w:rsidR="006748C7" w:rsidRDefault="00675887">
            <w:pPr>
              <w:spacing w:after="0" w:line="240" w:lineRule="auto"/>
              <w:ind w:firstLine="6"/>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                          (наименование)</w:t>
            </w:r>
          </w:p>
          <w:p w:rsidR="006748C7" w:rsidRDefault="00675887">
            <w:pPr>
              <w:spacing w:after="0" w:line="240" w:lineRule="auto"/>
              <w:ind w:firstLine="6"/>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w:t>
            </w:r>
          </w:p>
          <w:p w:rsidR="006748C7" w:rsidRDefault="00675887">
            <w:pPr>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(должность)</w:t>
            </w:r>
          </w:p>
          <w:p w:rsidR="006748C7" w:rsidRDefault="006748C7">
            <w:pPr>
              <w:spacing w:after="0" w:line="240" w:lineRule="auto"/>
              <w:ind w:firstLine="6"/>
              <w:rPr>
                <w:rFonts w:ascii="Times New Roman" w:eastAsia="Times New Roman" w:hAnsi="Times New Roman" w:cs="Times New Roman"/>
                <w:sz w:val="24"/>
                <w:szCs w:val="24"/>
                <w:lang w:eastAsia="ru-RU"/>
              </w:rPr>
            </w:pPr>
          </w:p>
          <w:p w:rsidR="006748C7" w:rsidRDefault="00675887">
            <w:pPr>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w:t>
            </w:r>
          </w:p>
          <w:p w:rsidR="006748C7" w:rsidRDefault="00675887">
            <w:pPr>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(Ф.И.О.)</w:t>
            </w:r>
          </w:p>
          <w:p w:rsidR="006748C7" w:rsidRDefault="006748C7">
            <w:pPr>
              <w:spacing w:after="0" w:line="240" w:lineRule="auto"/>
              <w:ind w:firstLine="6"/>
              <w:jc w:val="center"/>
              <w:rPr>
                <w:rFonts w:ascii="Times New Roman" w:eastAsia="Times New Roman" w:hAnsi="Times New Roman" w:cs="Times New Roman"/>
                <w:b/>
                <w:bCs/>
                <w:lang w:eastAsia="ru-RU"/>
              </w:rPr>
            </w:pPr>
          </w:p>
          <w:p w:rsidR="006748C7" w:rsidRDefault="00675887">
            <w:pPr>
              <w:spacing w:after="0" w:line="240"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М.П.   </w:t>
            </w:r>
            <w:r>
              <w:rPr>
                <w:rFonts w:ascii="Times New Roman" w:eastAsia="Times New Roman" w:hAnsi="Times New Roman" w:cs="Times New Roman"/>
                <w:b/>
                <w:bCs/>
                <w:u w:val="single"/>
                <w:lang w:eastAsia="ru-RU"/>
              </w:rPr>
              <w:t>«_____» _____________</w:t>
            </w:r>
            <w:r>
              <w:rPr>
                <w:rFonts w:ascii="Times New Roman" w:eastAsia="Times New Roman" w:hAnsi="Times New Roman" w:cs="Times New Roman"/>
                <w:b/>
                <w:bCs/>
                <w:lang w:eastAsia="ru-RU"/>
              </w:rPr>
              <w:t>202</w:t>
            </w:r>
            <w:r w:rsidR="00684FA9">
              <w:rPr>
                <w:rFonts w:ascii="Times New Roman" w:eastAsia="Times New Roman" w:hAnsi="Times New Roman" w:cs="Times New Roman"/>
                <w:b/>
                <w:bCs/>
                <w:lang w:eastAsia="ru-RU"/>
              </w:rPr>
              <w:t>6</w:t>
            </w:r>
            <w:r>
              <w:rPr>
                <w:rFonts w:ascii="Times New Roman" w:eastAsia="Times New Roman" w:hAnsi="Times New Roman" w:cs="Times New Roman"/>
                <w:b/>
                <w:bCs/>
                <w:lang w:eastAsia="ru-RU"/>
              </w:rPr>
              <w:t>г.</w:t>
            </w:r>
          </w:p>
          <w:p w:rsidR="006748C7" w:rsidRDefault="006748C7">
            <w:pPr>
              <w:spacing w:after="0" w:line="240" w:lineRule="auto"/>
              <w:rPr>
                <w:rFonts w:ascii="Times New Roman" w:eastAsia="Times New Roman" w:hAnsi="Times New Roman" w:cs="Times New Roman"/>
                <w:lang w:eastAsia="ru-RU"/>
              </w:rPr>
            </w:pPr>
          </w:p>
        </w:tc>
      </w:tr>
    </w:tbl>
    <w:p w:rsidR="006748C7" w:rsidRDefault="00675887">
      <w:pPr>
        <w:widowControl w:val="0"/>
        <w:tabs>
          <w:tab w:val="left" w:pos="0"/>
          <w:tab w:val="num" w:pos="1134"/>
        </w:tabs>
        <w:spacing w:after="0" w:line="240" w:lineRule="auto"/>
        <w:jc w:val="center"/>
        <w:outlineLvl w:val="1"/>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Согласие на обработку персональных данных </w:t>
      </w:r>
    </w:p>
    <w:p w:rsidR="006748C7" w:rsidRDefault="00675887">
      <w:pPr>
        <w:widowControl w:val="0"/>
        <w:tabs>
          <w:tab w:val="left" w:pos="0"/>
          <w:tab w:val="num" w:pos="1134"/>
        </w:tabs>
        <w:spacing w:after="0" w:line="240" w:lineRule="auto"/>
        <w:jc w:val="center"/>
        <w:outlineLvl w:val="1"/>
        <w:rPr>
          <w:rFonts w:ascii="Times New Roman" w:eastAsia="Times New Roman" w:hAnsi="Times New Roman" w:cs="Times New Roman"/>
          <w:b/>
          <w:sz w:val="24"/>
          <w:szCs w:val="24"/>
          <w:lang w:eastAsia="ru-RU"/>
        </w:rPr>
      </w:pPr>
      <w:r>
        <w:rPr>
          <w:rFonts w:ascii="Times New Roman" w:eastAsia="Calibri" w:hAnsi="Times New Roman" w:cs="Times New Roman"/>
          <w:b/>
          <w:sz w:val="24"/>
          <w:szCs w:val="24"/>
        </w:rPr>
        <w:t>от «___» ____________ 20__ г.</w:t>
      </w:r>
    </w:p>
    <w:p w:rsidR="006748C7" w:rsidRDefault="00675887">
      <w:pPr>
        <w:widowControl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Настоящим </w:t>
      </w:r>
      <w:r>
        <w:rPr>
          <w:rFonts w:ascii="Times New Roman" w:eastAsia="Times New Roman" w:hAnsi="Times New Roman" w:cs="Times New Roman"/>
          <w:i/>
          <w:sz w:val="24"/>
          <w:szCs w:val="24"/>
          <w:lang w:eastAsia="ru-RU"/>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Pr>
          <w:rFonts w:ascii="Times New Roman" w:eastAsia="Times New Roman" w:hAnsi="Times New Roman" w:cs="Times New Roman"/>
          <w:sz w:val="24"/>
          <w:szCs w:val="24"/>
          <w:lang w:eastAsia="ru-RU"/>
        </w:rPr>
        <w:t>,</w:t>
      </w:r>
      <w:r>
        <w:rPr>
          <w:rFonts w:ascii="Times New Roman" w:eastAsia="Times New Roman" w:hAnsi="Times New Roman" w:cs="Times New Roman"/>
          <w:i/>
          <w:sz w:val="24"/>
          <w:szCs w:val="24"/>
          <w:lang w:eastAsia="ru-RU"/>
        </w:rPr>
        <w:t xml:space="preserve"> действующего на основании ____________ (указать документ, подтверждающий полномочия), </w:t>
      </w:r>
      <w:r>
        <w:rPr>
          <w:rFonts w:ascii="Times New Roman" w:eastAsia="Times New Roman" w:hAnsi="Times New Roman" w:cs="Times New Roman"/>
          <w:sz w:val="24"/>
          <w:szCs w:val="24"/>
          <w:lang w:eastAsia="ru-RU"/>
        </w:rPr>
        <w:t>дает свое согласие на совершение ПАО «</w:t>
      </w:r>
      <w:proofErr w:type="spellStart"/>
      <w:r>
        <w:rPr>
          <w:rFonts w:ascii="Times New Roman" w:eastAsia="Times New Roman" w:hAnsi="Times New Roman" w:cs="Times New Roman"/>
          <w:sz w:val="24"/>
          <w:szCs w:val="24"/>
          <w:lang w:eastAsia="ru-RU"/>
        </w:rPr>
        <w:t>Россети</w:t>
      </w:r>
      <w:proofErr w:type="spellEnd"/>
      <w:r>
        <w:rPr>
          <w:rFonts w:ascii="Times New Roman" w:eastAsia="Times New Roman" w:hAnsi="Times New Roman" w:cs="Times New Roman"/>
          <w:sz w:val="24"/>
          <w:szCs w:val="24"/>
          <w:lang w:eastAsia="ru-RU"/>
        </w:rPr>
        <w:t xml:space="preserve"> Центр» и</w:t>
      </w:r>
      <w:r>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sz w:val="24"/>
          <w:szCs w:val="24"/>
          <w:lang w:eastAsia="ru-RU"/>
        </w:rPr>
        <w:t>ПАО «</w:t>
      </w:r>
      <w:proofErr w:type="spellStart"/>
      <w:r>
        <w:rPr>
          <w:rFonts w:ascii="Times New Roman" w:eastAsia="Times New Roman" w:hAnsi="Times New Roman" w:cs="Times New Roman"/>
          <w:sz w:val="24"/>
          <w:szCs w:val="24"/>
          <w:lang w:eastAsia="ru-RU"/>
        </w:rPr>
        <w:t>Россети</w:t>
      </w:r>
      <w:proofErr w:type="spellEnd"/>
      <w:r>
        <w:rPr>
          <w:rFonts w:ascii="Times New Roman" w:eastAsia="Times New Roman" w:hAnsi="Times New Roman" w:cs="Times New Roman"/>
          <w:sz w:val="24"/>
          <w:szCs w:val="24"/>
          <w:lang w:eastAsia="ru-RU"/>
        </w:rPr>
        <w:t>» действий, предусмотренных п. 3 ст. 3 ФЗ «О персональных данных» от 27.07.2006 № 152-ФЗ, в отношении персональных данных участника закупки (потенциального контрагента)/контрагента/планируемых к привлечению третьих лиц и их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ПАО «</w:t>
      </w:r>
      <w:proofErr w:type="spellStart"/>
      <w:r>
        <w:rPr>
          <w:rFonts w:ascii="Times New Roman" w:eastAsia="Times New Roman" w:hAnsi="Times New Roman" w:cs="Times New Roman"/>
          <w:sz w:val="24"/>
          <w:szCs w:val="24"/>
          <w:lang w:eastAsia="ru-RU"/>
        </w:rPr>
        <w:t>Россети</w:t>
      </w:r>
      <w:proofErr w:type="spellEnd"/>
      <w:r>
        <w:rPr>
          <w:rFonts w:ascii="Times New Roman" w:eastAsia="Times New Roman" w:hAnsi="Times New Roman" w:cs="Times New Roman"/>
          <w:sz w:val="24"/>
          <w:szCs w:val="24"/>
          <w:lang w:eastAsia="ru-RU"/>
        </w:rPr>
        <w:t xml:space="preserve"> Центр»/ПАО «</w:t>
      </w:r>
      <w:proofErr w:type="spellStart"/>
      <w:r>
        <w:rPr>
          <w:rFonts w:ascii="Times New Roman" w:eastAsia="Times New Roman" w:hAnsi="Times New Roman" w:cs="Times New Roman"/>
          <w:sz w:val="24"/>
          <w:szCs w:val="24"/>
          <w:lang w:eastAsia="ru-RU"/>
        </w:rPr>
        <w:t>Россети</w:t>
      </w:r>
      <w:proofErr w:type="spellEnd"/>
      <w:r>
        <w:rPr>
          <w:rFonts w:ascii="Times New Roman" w:eastAsia="Times New Roman" w:hAnsi="Times New Roman" w:cs="Times New Roman"/>
          <w:sz w:val="24"/>
          <w:szCs w:val="24"/>
          <w:lang w:eastAsia="ru-RU"/>
        </w:rPr>
        <w:t xml:space="preserve">»,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Pr>
          <w:rFonts w:ascii="Times New Roman" w:eastAsia="Times New Roman" w:hAnsi="Times New Roman" w:cs="Times New Roman"/>
          <w:sz w:val="24"/>
          <w:szCs w:val="24"/>
          <w:lang w:eastAsia="ru-RU"/>
        </w:rPr>
        <w:t>Росфинмониторинг</w:t>
      </w:r>
      <w:proofErr w:type="spellEnd"/>
      <w:r>
        <w:rPr>
          <w:rFonts w:ascii="Times New Roman" w:eastAsia="Times New Roman" w:hAnsi="Times New Roman" w:cs="Times New Roman"/>
          <w:sz w:val="24"/>
          <w:szCs w:val="24"/>
          <w:lang w:eastAsia="ru-RU"/>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6748C7" w:rsidRDefault="00675887">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6748C7" w:rsidRDefault="00675887">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rsidR="006748C7" w:rsidRDefault="00675887">
      <w:pPr>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____________________________________   ____________________________</w:t>
      </w:r>
    </w:p>
    <w:p w:rsidR="006748C7" w:rsidRDefault="00675887">
      <w:pPr>
        <w:spacing w:after="0" w:line="240" w:lineRule="auto"/>
        <w:rPr>
          <w:rFonts w:ascii="Times New Roman" w:eastAsia="Times New Roman" w:hAnsi="Times New Roman" w:cs="Times New Roman"/>
          <w:sz w:val="24"/>
          <w:szCs w:val="24"/>
          <w:lang w:eastAsia="ru-RU"/>
        </w:rPr>
        <w:sectPr w:rsidR="006748C7">
          <w:headerReference w:type="default" r:id="rId12"/>
          <w:footerReference w:type="default" r:id="rId13"/>
          <w:headerReference w:type="first" r:id="rId14"/>
          <w:footerReference w:type="first" r:id="rId15"/>
          <w:pgSz w:w="11907" w:h="16839"/>
          <w:pgMar w:top="1134" w:right="709" w:bottom="851" w:left="1701" w:header="0" w:footer="0" w:gutter="0"/>
          <w:cols w:space="720"/>
          <w:docGrid w:linePitch="360"/>
        </w:sectPr>
      </w:pPr>
      <w:r>
        <w:rPr>
          <w:rFonts w:ascii="Times New Roman" w:eastAsia="Calibri" w:hAnsi="Times New Roman" w:cs="Times New Roman"/>
          <w:sz w:val="24"/>
          <w:szCs w:val="24"/>
        </w:rPr>
        <w:t xml:space="preserve"> </w:t>
      </w:r>
      <w:r>
        <w:rPr>
          <w:rFonts w:ascii="Times New Roman" w:eastAsia="Calibri" w:hAnsi="Times New Roman" w:cs="Times New Roman"/>
          <w:i/>
          <w:sz w:val="24"/>
          <w:szCs w:val="24"/>
        </w:rPr>
        <w:t xml:space="preserve">(Подпись уполномоченного представителя)             (Ф.И.О. и должность                                                                                                 подписавшего) </w:t>
      </w:r>
      <w:r>
        <w:rPr>
          <w:rFonts w:ascii="Times New Roman" w:eastAsia="Times New Roman" w:hAnsi="Times New Roman" w:cs="Times New Roman"/>
          <w:sz w:val="24"/>
          <w:szCs w:val="24"/>
          <w:lang w:eastAsia="ru-RU"/>
        </w:rPr>
        <w:t>М.П.</w:t>
      </w:r>
    </w:p>
    <w:p w:rsidR="006748C7" w:rsidRDefault="00675887">
      <w:pPr>
        <w:tabs>
          <w:tab w:val="left" w:pos="2492"/>
        </w:tabs>
        <w:spacing w:after="0"/>
        <w:jc w:val="right"/>
        <w:rPr>
          <w:rFonts w:ascii="Times New Roman" w:hAnsi="Times New Roman" w:cs="Times New Roman"/>
        </w:rPr>
      </w:pPr>
      <w:r>
        <w:rPr>
          <w:rFonts w:ascii="Times New Roman" w:hAnsi="Times New Roman" w:cs="Times New Roman"/>
        </w:rPr>
        <w:lastRenderedPageBreak/>
        <w:t>Приложение № 7</w:t>
      </w:r>
    </w:p>
    <w:p w:rsidR="006748C7" w:rsidRDefault="00675887">
      <w:pPr>
        <w:tabs>
          <w:tab w:val="left" w:pos="2492"/>
        </w:tabs>
        <w:spacing w:after="0"/>
        <w:jc w:val="right"/>
        <w:rPr>
          <w:rFonts w:ascii="Times New Roman" w:hAnsi="Times New Roman" w:cs="Times New Roman"/>
        </w:rPr>
      </w:pPr>
      <w:r>
        <w:rPr>
          <w:rFonts w:ascii="Times New Roman" w:hAnsi="Times New Roman" w:cs="Times New Roman"/>
        </w:rPr>
        <w:t xml:space="preserve">                                                                                к Договору № __/</w:t>
      </w:r>
      <w:proofErr w:type="gramStart"/>
      <w:r>
        <w:rPr>
          <w:rFonts w:ascii="Times New Roman" w:hAnsi="Times New Roman" w:cs="Times New Roman"/>
        </w:rPr>
        <w:t>С  от</w:t>
      </w:r>
      <w:proofErr w:type="gramEnd"/>
      <w:r>
        <w:rPr>
          <w:rFonts w:ascii="Times New Roman" w:hAnsi="Times New Roman" w:cs="Times New Roman"/>
        </w:rPr>
        <w:t xml:space="preserve"> «__» _______ 202</w:t>
      </w:r>
      <w:r w:rsidR="00684FA9">
        <w:rPr>
          <w:rFonts w:ascii="Times New Roman" w:hAnsi="Times New Roman" w:cs="Times New Roman"/>
        </w:rPr>
        <w:t>6</w:t>
      </w:r>
      <w:r>
        <w:rPr>
          <w:rFonts w:ascii="Times New Roman" w:hAnsi="Times New Roman" w:cs="Times New Roman"/>
        </w:rPr>
        <w:t>г.</w:t>
      </w:r>
    </w:p>
    <w:p w:rsidR="006748C7" w:rsidRDefault="006748C7">
      <w:pPr>
        <w:tabs>
          <w:tab w:val="left" w:pos="2492"/>
        </w:tabs>
        <w:spacing w:after="0"/>
        <w:jc w:val="right"/>
        <w:rPr>
          <w:rFonts w:ascii="Times New Roman" w:hAnsi="Times New Roman" w:cs="Times New Roman"/>
        </w:rPr>
      </w:pPr>
    </w:p>
    <w:tbl>
      <w:tblPr>
        <w:tblW w:w="14635" w:type="dxa"/>
        <w:tblLook w:val="01E0" w:firstRow="1" w:lastRow="1" w:firstColumn="1" w:lastColumn="1" w:noHBand="0" w:noVBand="0"/>
      </w:tblPr>
      <w:tblGrid>
        <w:gridCol w:w="7317"/>
        <w:gridCol w:w="7318"/>
      </w:tblGrid>
      <w:tr w:rsidR="006748C7">
        <w:trPr>
          <w:trHeight w:val="587"/>
        </w:trPr>
        <w:tc>
          <w:tcPr>
            <w:tcW w:w="4956" w:type="dxa"/>
          </w:tcPr>
          <w:p w:rsidR="006748C7" w:rsidRDefault="00675887">
            <w:pPr>
              <w:tabs>
                <w:tab w:val="left" w:pos="2492"/>
              </w:tabs>
              <w:spacing w:after="0"/>
              <w:jc w:val="center"/>
              <w:rPr>
                <w:rFonts w:ascii="Times New Roman" w:hAnsi="Times New Roman" w:cs="Times New Roman"/>
                <w:b/>
              </w:rPr>
            </w:pPr>
            <w:r>
              <w:rPr>
                <w:rFonts w:ascii="Times New Roman" w:hAnsi="Times New Roman" w:cs="Times New Roman"/>
                <w:b/>
              </w:rPr>
              <w:t>ПОКУПАТЕЛЬ:</w:t>
            </w:r>
          </w:p>
          <w:p w:rsidR="006748C7" w:rsidRDefault="00675887">
            <w:pPr>
              <w:tabs>
                <w:tab w:val="left" w:pos="2492"/>
              </w:tabs>
              <w:spacing w:after="0"/>
              <w:jc w:val="center"/>
              <w:rPr>
                <w:rFonts w:ascii="Times New Roman" w:hAnsi="Times New Roman" w:cs="Times New Roman"/>
              </w:rPr>
            </w:pPr>
            <w:r>
              <w:rPr>
                <w:rFonts w:ascii="Times New Roman" w:hAnsi="Times New Roman" w:cs="Times New Roman"/>
              </w:rPr>
              <w:t>ПАО «</w:t>
            </w:r>
            <w:proofErr w:type="spellStart"/>
            <w:r>
              <w:rPr>
                <w:rFonts w:ascii="Times New Roman" w:hAnsi="Times New Roman" w:cs="Times New Roman"/>
              </w:rPr>
              <w:t>Россети</w:t>
            </w:r>
            <w:proofErr w:type="spellEnd"/>
            <w:r>
              <w:rPr>
                <w:rFonts w:ascii="Times New Roman" w:hAnsi="Times New Roman" w:cs="Times New Roman"/>
              </w:rPr>
              <w:t xml:space="preserve"> Центр»</w:t>
            </w:r>
          </w:p>
          <w:p w:rsidR="006748C7" w:rsidRDefault="00675887">
            <w:pPr>
              <w:tabs>
                <w:tab w:val="left" w:pos="2492"/>
              </w:tabs>
              <w:spacing w:after="0"/>
              <w:jc w:val="center"/>
              <w:rPr>
                <w:rFonts w:ascii="Times New Roman" w:hAnsi="Times New Roman" w:cs="Times New Roman"/>
              </w:rPr>
            </w:pPr>
            <w:r>
              <w:rPr>
                <w:rFonts w:ascii="Times New Roman" w:hAnsi="Times New Roman" w:cs="Times New Roman"/>
              </w:rPr>
              <w:t>Начальник управления логистики и материально-технического обеспечения филиала ПАО «</w:t>
            </w:r>
            <w:proofErr w:type="spellStart"/>
            <w:r>
              <w:rPr>
                <w:rFonts w:ascii="Times New Roman" w:hAnsi="Times New Roman" w:cs="Times New Roman"/>
              </w:rPr>
              <w:t>Россети</w:t>
            </w:r>
            <w:proofErr w:type="spellEnd"/>
            <w:r>
              <w:rPr>
                <w:rFonts w:ascii="Times New Roman" w:hAnsi="Times New Roman" w:cs="Times New Roman"/>
              </w:rPr>
              <w:t xml:space="preserve"> Центр»- «Ярэнерго»</w:t>
            </w:r>
          </w:p>
          <w:p w:rsidR="006748C7" w:rsidRDefault="00675887">
            <w:pPr>
              <w:tabs>
                <w:tab w:val="left" w:pos="2492"/>
              </w:tabs>
              <w:spacing w:after="0"/>
              <w:jc w:val="center"/>
              <w:rPr>
                <w:rFonts w:ascii="Times New Roman" w:hAnsi="Times New Roman" w:cs="Times New Roman"/>
              </w:rPr>
            </w:pPr>
            <w:r>
              <w:rPr>
                <w:rFonts w:ascii="Times New Roman" w:hAnsi="Times New Roman" w:cs="Times New Roman"/>
              </w:rPr>
              <w:t>_______________________ А.В. Клушин</w:t>
            </w:r>
          </w:p>
          <w:p w:rsidR="006748C7" w:rsidRDefault="00675887" w:rsidP="00684FA9">
            <w:pPr>
              <w:tabs>
                <w:tab w:val="left" w:pos="2492"/>
              </w:tabs>
              <w:spacing w:after="0"/>
              <w:jc w:val="center"/>
              <w:rPr>
                <w:rFonts w:ascii="Times New Roman" w:hAnsi="Times New Roman" w:cs="Times New Roman"/>
              </w:rPr>
            </w:pPr>
            <w:r>
              <w:rPr>
                <w:rFonts w:ascii="Times New Roman" w:hAnsi="Times New Roman" w:cs="Times New Roman"/>
              </w:rPr>
              <w:t>М.П.   «_____» _____________202</w:t>
            </w:r>
            <w:r w:rsidR="00684FA9">
              <w:rPr>
                <w:rFonts w:ascii="Times New Roman" w:hAnsi="Times New Roman" w:cs="Times New Roman"/>
              </w:rPr>
              <w:t>6</w:t>
            </w:r>
            <w:r>
              <w:rPr>
                <w:rFonts w:ascii="Times New Roman" w:hAnsi="Times New Roman" w:cs="Times New Roman"/>
              </w:rPr>
              <w:t>г.</w:t>
            </w:r>
          </w:p>
        </w:tc>
        <w:tc>
          <w:tcPr>
            <w:tcW w:w="4956" w:type="dxa"/>
          </w:tcPr>
          <w:p w:rsidR="006748C7" w:rsidRDefault="00675887">
            <w:pPr>
              <w:tabs>
                <w:tab w:val="left" w:pos="2492"/>
              </w:tabs>
              <w:spacing w:after="0"/>
              <w:jc w:val="center"/>
              <w:rPr>
                <w:rFonts w:ascii="Times New Roman" w:hAnsi="Times New Roman" w:cs="Times New Roman"/>
                <w:b/>
              </w:rPr>
            </w:pPr>
            <w:r>
              <w:rPr>
                <w:rFonts w:ascii="Times New Roman" w:hAnsi="Times New Roman" w:cs="Times New Roman"/>
                <w:b/>
              </w:rPr>
              <w:t xml:space="preserve"> ПОСТАВЩИК:</w:t>
            </w:r>
          </w:p>
          <w:p w:rsidR="006748C7" w:rsidRDefault="00675887">
            <w:pPr>
              <w:spacing w:after="0" w:line="240" w:lineRule="auto"/>
              <w:jc w:val="center"/>
              <w:rPr>
                <w:rFonts w:ascii="Times New Roman" w:eastAsia="Times New Roman" w:hAnsi="Times New Roman" w:cs="Times New Roman"/>
                <w:b/>
                <w:bCs/>
                <w:spacing w:val="-2"/>
                <w:sz w:val="24"/>
                <w:szCs w:val="24"/>
                <w:lang w:eastAsia="ru-RU"/>
              </w:rPr>
            </w:pPr>
            <w:r>
              <w:rPr>
                <w:rFonts w:ascii="Times New Roman" w:eastAsia="Times New Roman" w:hAnsi="Times New Roman" w:cs="Times New Roman"/>
                <w:b/>
                <w:bCs/>
                <w:spacing w:val="-2"/>
                <w:sz w:val="24"/>
                <w:szCs w:val="24"/>
                <w:lang w:eastAsia="ru-RU"/>
              </w:rPr>
              <w:t>_____________________________</w:t>
            </w:r>
          </w:p>
          <w:p w:rsidR="006748C7" w:rsidRDefault="00675887">
            <w:pPr>
              <w:spacing w:after="0" w:line="240" w:lineRule="auto"/>
              <w:ind w:firstLine="6"/>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                          (наименование)</w:t>
            </w:r>
          </w:p>
          <w:p w:rsidR="006748C7" w:rsidRDefault="00675887">
            <w:pPr>
              <w:spacing w:after="0" w:line="240" w:lineRule="auto"/>
              <w:ind w:firstLine="6"/>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w:t>
            </w:r>
          </w:p>
          <w:p w:rsidR="006748C7" w:rsidRDefault="00675887">
            <w:pPr>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(должность)</w:t>
            </w:r>
          </w:p>
          <w:p w:rsidR="006748C7" w:rsidRDefault="006748C7">
            <w:pPr>
              <w:spacing w:after="0" w:line="240" w:lineRule="auto"/>
              <w:ind w:firstLine="6"/>
              <w:rPr>
                <w:rFonts w:ascii="Times New Roman" w:eastAsia="Times New Roman" w:hAnsi="Times New Roman" w:cs="Times New Roman"/>
                <w:sz w:val="24"/>
                <w:szCs w:val="24"/>
                <w:lang w:eastAsia="ru-RU"/>
              </w:rPr>
            </w:pPr>
          </w:p>
          <w:p w:rsidR="006748C7" w:rsidRDefault="00675887">
            <w:pPr>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w:t>
            </w:r>
          </w:p>
          <w:p w:rsidR="006748C7" w:rsidRDefault="00675887">
            <w:pPr>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(Ф.И.О.)</w:t>
            </w:r>
          </w:p>
          <w:p w:rsidR="006748C7" w:rsidRDefault="00675887" w:rsidP="00684FA9">
            <w:pPr>
              <w:tabs>
                <w:tab w:val="left" w:pos="2492"/>
              </w:tabs>
              <w:spacing w:after="0"/>
              <w:jc w:val="center"/>
              <w:rPr>
                <w:rFonts w:ascii="Times New Roman" w:hAnsi="Times New Roman" w:cs="Times New Roman"/>
              </w:rPr>
            </w:pPr>
            <w:r>
              <w:rPr>
                <w:rFonts w:ascii="Times New Roman" w:hAnsi="Times New Roman" w:cs="Times New Roman"/>
              </w:rPr>
              <w:t>М.П.   «_____» _____________202</w:t>
            </w:r>
            <w:r w:rsidR="00684FA9">
              <w:rPr>
                <w:rFonts w:ascii="Times New Roman" w:hAnsi="Times New Roman" w:cs="Times New Roman"/>
              </w:rPr>
              <w:t>6</w:t>
            </w:r>
            <w:r>
              <w:rPr>
                <w:rFonts w:ascii="Times New Roman" w:hAnsi="Times New Roman" w:cs="Times New Roman"/>
              </w:rPr>
              <w:t>г.</w:t>
            </w:r>
          </w:p>
        </w:tc>
      </w:tr>
    </w:tbl>
    <w:p w:rsidR="006748C7" w:rsidRDefault="00675887">
      <w:pPr>
        <w:tabs>
          <w:tab w:val="left" w:pos="2492"/>
        </w:tabs>
        <w:jc w:val="center"/>
        <w:rPr>
          <w:b/>
        </w:rPr>
      </w:pPr>
      <w:r>
        <w:rPr>
          <w:b/>
        </w:rPr>
        <w:t>Форма универсального передаточного документа</w:t>
      </w:r>
    </w:p>
    <w:p w:rsidR="006748C7" w:rsidRDefault="00675887">
      <w:pPr>
        <w:spacing w:after="0" w:line="240" w:lineRule="auto"/>
        <w:jc w:val="right"/>
        <w:rPr>
          <w:rFonts w:ascii="Times New Roman" w:eastAsia="Times New Roman" w:hAnsi="Times New Roman" w:cs="Times New Roman"/>
          <w:sz w:val="24"/>
          <w:szCs w:val="24"/>
          <w:lang w:eastAsia="ru-RU"/>
        </w:rPr>
        <w:sectPr w:rsidR="006748C7">
          <w:pgSz w:w="16839" w:h="11907" w:orient="landscape"/>
          <w:pgMar w:top="856" w:right="1134" w:bottom="709" w:left="851" w:header="0" w:footer="0" w:gutter="0"/>
          <w:cols w:space="720"/>
          <w:docGrid w:linePitch="360"/>
        </w:sectPr>
      </w:pPr>
      <w:r>
        <w:rPr>
          <w:noProof/>
          <w:lang w:eastAsia="ru-RU"/>
        </w:rPr>
        <w:drawing>
          <wp:inline distT="0" distB="0" distL="0" distR="0">
            <wp:extent cx="9182100" cy="3964591"/>
            <wp:effectExtent l="0" t="0" r="0" b="0"/>
            <wp:docPr id="1" name="Рисунок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pic:cNvPicPr>
                  </pic:nvPicPr>
                  <pic:blipFill>
                    <a:blip r:embed="rId16"/>
                    <a:stretch/>
                  </pic:blipFill>
                  <pic:spPr bwMode="auto">
                    <a:xfrm>
                      <a:off x="0" y="0"/>
                      <a:ext cx="9182100" cy="3964591"/>
                    </a:xfrm>
                    <a:prstGeom prst="rect">
                      <a:avLst/>
                    </a:prstGeom>
                    <a:noFill/>
                    <a:ln>
                      <a:noFill/>
                    </a:ln>
                  </pic:spPr>
                </pic:pic>
              </a:graphicData>
            </a:graphic>
          </wp:inline>
        </w:drawing>
      </w:r>
      <w:r>
        <w:t xml:space="preserve">                                                           </w:t>
      </w:r>
    </w:p>
    <w:p w:rsidR="006748C7" w:rsidRDefault="006748C7">
      <w:pPr>
        <w:widowControl w:val="0"/>
        <w:tabs>
          <w:tab w:val="left" w:pos="11250"/>
        </w:tabs>
        <w:spacing w:after="0" w:line="240" w:lineRule="auto"/>
        <w:rPr>
          <w:rFonts w:ascii="Times New Roman" w:eastAsia="Calibri" w:hAnsi="Times New Roman" w:cs="Times New Roman"/>
          <w:sz w:val="24"/>
          <w:szCs w:val="24"/>
          <w:lang w:eastAsia="ru-RU"/>
        </w:rPr>
      </w:pPr>
    </w:p>
    <w:sectPr w:rsidR="006748C7">
      <w:pgSz w:w="11907" w:h="16839"/>
      <w:pgMar w:top="1134" w:right="709" w:bottom="851" w:left="1701"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0A3F" w:rsidRDefault="00330A3F">
      <w:pPr>
        <w:spacing w:after="0" w:line="240" w:lineRule="auto"/>
      </w:pPr>
      <w:r>
        <w:separator/>
      </w:r>
    </w:p>
  </w:endnote>
  <w:endnote w:type="continuationSeparator" w:id="0">
    <w:p w:rsidR="00330A3F" w:rsidRDefault="00330A3F">
      <w:pPr>
        <w:spacing w:after="0" w:line="240" w:lineRule="auto"/>
      </w:pPr>
      <w:r>
        <w:continuationSeparator/>
      </w:r>
    </w:p>
  </w:endnote>
  <w:endnote w:type="continuationNotice" w:id="1">
    <w:p w:rsidR="00330A3F" w:rsidRDefault="00330A3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00"/>
    <w:family w:val="auto"/>
    <w:pitch w:val="default"/>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altName w:val="Courier New"/>
    <w:panose1 w:val="00000400000000000000"/>
    <w:charset w:val="00"/>
    <w:family w:val="auto"/>
    <w:pitch w:val="default"/>
  </w:font>
  <w:font w:name="open-sans">
    <w:charset w:val="00"/>
    <w:family w:val="auto"/>
    <w:pitch w:val="default"/>
  </w:font>
  <w:font w:name="Arial CYR">
    <w:panose1 w:val="020B0604020202020204"/>
    <w:charset w:val="00"/>
    <w:family w:val="auto"/>
    <w:pitch w:val="default"/>
  </w:font>
  <w:font w:name="Consolas">
    <w:panose1 w:val="020B0609020204030204"/>
    <w:charset w:val="CC"/>
    <w:family w:val="modern"/>
    <w:pitch w:val="fixed"/>
    <w:sig w:usb0="E00006FF" w:usb1="0000FCFF" w:usb2="00000001" w:usb3="00000000" w:csb0="0000019F" w:csb1="00000000"/>
  </w:font>
  <w:font w:name="HiddenHorzOCl">
    <w:charset w:val="00"/>
    <w:family w:val="auto"/>
    <w:pitch w:val="default"/>
  </w:font>
  <w:font w:name="SchoolDL">
    <w:charset w:val="00"/>
    <w:family w:val="auto"/>
    <w:pitch w:val="default"/>
  </w:font>
  <w:font w:name="Times New Roman CYR">
    <w:panose1 w:val="02020603050405020304"/>
    <w:charset w:val="00"/>
    <w:family w:val="auto"/>
    <w:pitch w:val="default"/>
  </w:font>
  <w:font w:name="Liberation Sans">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Liberation Serif">
    <w:charset w:val="00"/>
    <w:family w:val="auto"/>
    <w:pitch w:val="default"/>
  </w:font>
  <w:font w:name="NSimSun">
    <w:panose1 w:val="02010609030101010101"/>
    <w:charset w:val="86"/>
    <w:family w:val="modern"/>
    <w:pitch w:val="fixed"/>
    <w:sig w:usb0="0000028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48C7" w:rsidRDefault="006748C7">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48C7" w:rsidRDefault="006748C7">
    <w:pPr>
      <w:pStyle w:val="af"/>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0A3F" w:rsidRDefault="00330A3F">
      <w:pPr>
        <w:spacing w:after="0" w:line="240" w:lineRule="auto"/>
      </w:pPr>
      <w:r>
        <w:separator/>
      </w:r>
    </w:p>
  </w:footnote>
  <w:footnote w:type="continuationSeparator" w:id="0">
    <w:p w:rsidR="00330A3F" w:rsidRDefault="00330A3F">
      <w:pPr>
        <w:spacing w:after="0" w:line="240" w:lineRule="auto"/>
      </w:pPr>
      <w:r>
        <w:continuationSeparator/>
      </w:r>
    </w:p>
  </w:footnote>
  <w:footnote w:type="continuationNotice" w:id="1">
    <w:p w:rsidR="00330A3F" w:rsidRDefault="00330A3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48C7" w:rsidRDefault="00675887">
    <w:pPr>
      <w:pStyle w:val="afa"/>
      <w:framePr w:wrap="auto" w:vAnchor="text" w:hAnchor="margin" w:xAlign="center" w:y="1"/>
      <w:rPr>
        <w:rStyle w:val="affb"/>
      </w:rPr>
    </w:pPr>
    <w:r>
      <w:rPr>
        <w:rStyle w:val="affb"/>
      </w:rPr>
      <w:fldChar w:fldCharType="begin"/>
    </w:r>
    <w:r>
      <w:rPr>
        <w:rStyle w:val="affb"/>
      </w:rPr>
      <w:instrText xml:space="preserve">PAGE  </w:instrText>
    </w:r>
    <w:r>
      <w:rPr>
        <w:rStyle w:val="affb"/>
      </w:rPr>
      <w:fldChar w:fldCharType="end"/>
    </w:r>
  </w:p>
  <w:p w:rsidR="006748C7" w:rsidRDefault="006748C7">
    <w:pPr>
      <w:pStyle w:val="af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48C7" w:rsidRDefault="006748C7">
    <w:pPr>
      <w:pStyle w:val="afa"/>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48C7" w:rsidRDefault="006748C7">
    <w:pPr>
      <w:pStyle w:val="afa"/>
      <w:jc w:val="center"/>
    </w:pPr>
  </w:p>
  <w:p w:rsidR="006748C7" w:rsidRDefault="006748C7">
    <w:pPr>
      <w:pStyle w:val="afa"/>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48C7" w:rsidRDefault="006748C7">
    <w:pPr>
      <w:pStyle w:val="afa"/>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48C7" w:rsidRDefault="00675887">
    <w:pPr>
      <w:pStyle w:val="afa"/>
      <w:jc w:val="center"/>
    </w:pPr>
    <w:r>
      <w:t>91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932FB"/>
    <w:multiLevelType w:val="hybridMultilevel"/>
    <w:tmpl w:val="F86E5690"/>
    <w:styleLink w:val="191"/>
    <w:lvl w:ilvl="0" w:tplc="5AAAC87C">
      <w:start w:val="1"/>
      <w:numFmt w:val="bullet"/>
      <w:pStyle w:val="191"/>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1" w:tplc="C1D20846">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2" w:tplc="AC70C1D2">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3" w:tplc="3B7A1140">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4" w:tplc="09DA5DE2">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5" w:tplc="28F83ACC">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6" w:tplc="17BE3C62">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7" w:tplc="01BAA17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8" w:tplc="370887E4">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1" w15:restartNumberingAfterBreak="0">
    <w:nsid w:val="02C27D53"/>
    <w:multiLevelType w:val="hybridMultilevel"/>
    <w:tmpl w:val="64CEACDE"/>
    <w:styleLink w:val="271"/>
    <w:lvl w:ilvl="0" w:tplc="623C2752">
      <w:start w:val="1"/>
      <w:numFmt w:val="bullet"/>
      <w:pStyle w:val="271"/>
      <w:lvlText w:val="•"/>
      <w:lvlJc w:val="left"/>
      <w:pPr>
        <w:tabs>
          <w:tab w:val="num" w:pos="1134"/>
        </w:tabs>
        <w:ind w:left="425" w:firstLine="284"/>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1" w:tplc="CFEADCE0">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2" w:tplc="3B96475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3" w:tplc="81E8451A">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4" w:tplc="4AF026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5" w:tplc="A7EECBA8">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6" w:tplc="64F20AF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7" w:tplc="61764956">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8" w:tplc="C32644BC">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2" w15:restartNumberingAfterBreak="0">
    <w:nsid w:val="02DA0997"/>
    <w:multiLevelType w:val="hybridMultilevel"/>
    <w:tmpl w:val="1BB2C116"/>
    <w:styleLink w:val="321"/>
    <w:lvl w:ilvl="0" w:tplc="12FA3E32">
      <w:start w:val="1"/>
      <w:numFmt w:val="decimal"/>
      <w:pStyle w:val="321"/>
      <w:lvlText w:val="%1)"/>
      <w:lvlJc w:val="left"/>
      <w:pPr>
        <w:tabs>
          <w:tab w:val="left" w:pos="360"/>
          <w:tab w:val="num" w:pos="1080"/>
        </w:tabs>
        <w:ind w:left="371" w:firstLine="338"/>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1" w:tplc="82FEB616">
      <w:start w:val="1"/>
      <w:numFmt w:val="lowerLetter"/>
      <w:lvlText w:val="%2."/>
      <w:lvlJc w:val="left"/>
      <w:pPr>
        <w:tabs>
          <w:tab w:val="left" w:pos="360"/>
          <w:tab w:val="left" w:pos="1080"/>
          <w:tab w:val="num" w:pos="1789"/>
        </w:tabs>
        <w:ind w:left="1080" w:firstLine="374"/>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2" w:tplc="E26261CE">
      <w:start w:val="1"/>
      <w:numFmt w:val="lowerRoman"/>
      <w:lvlText w:val="%3."/>
      <w:lvlJc w:val="left"/>
      <w:pPr>
        <w:tabs>
          <w:tab w:val="left" w:pos="360"/>
          <w:tab w:val="left" w:pos="1080"/>
          <w:tab w:val="num" w:pos="2509"/>
        </w:tabs>
        <w:ind w:left="1800" w:firstLine="461"/>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3" w:tplc="920C571C">
      <w:start w:val="1"/>
      <w:numFmt w:val="decimal"/>
      <w:lvlText w:val="%4."/>
      <w:lvlJc w:val="left"/>
      <w:pPr>
        <w:tabs>
          <w:tab w:val="left" w:pos="360"/>
          <w:tab w:val="left" w:pos="1080"/>
          <w:tab w:val="num" w:pos="3229"/>
        </w:tabs>
        <w:ind w:left="2520" w:firstLine="398"/>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4" w:tplc="23304F3A">
      <w:start w:val="1"/>
      <w:numFmt w:val="lowerLetter"/>
      <w:lvlText w:val="%5."/>
      <w:lvlJc w:val="left"/>
      <w:pPr>
        <w:tabs>
          <w:tab w:val="left" w:pos="360"/>
          <w:tab w:val="left" w:pos="1080"/>
          <w:tab w:val="num" w:pos="3949"/>
        </w:tabs>
        <w:ind w:left="3240" w:firstLine="410"/>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5" w:tplc="C66833DA">
      <w:start w:val="1"/>
      <w:numFmt w:val="lowerRoman"/>
      <w:lvlText w:val="%6."/>
      <w:lvlJc w:val="left"/>
      <w:pPr>
        <w:tabs>
          <w:tab w:val="left" w:pos="360"/>
          <w:tab w:val="left" w:pos="1080"/>
          <w:tab w:val="num" w:pos="4669"/>
        </w:tabs>
        <w:ind w:left="3960" w:firstLine="497"/>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6" w:tplc="A468B7DA">
      <w:start w:val="1"/>
      <w:numFmt w:val="decimal"/>
      <w:lvlText w:val="%7."/>
      <w:lvlJc w:val="left"/>
      <w:pPr>
        <w:tabs>
          <w:tab w:val="left" w:pos="360"/>
          <w:tab w:val="left" w:pos="1080"/>
          <w:tab w:val="num" w:pos="5389"/>
        </w:tabs>
        <w:ind w:left="4680" w:firstLine="434"/>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7" w:tplc="AED6C4B6">
      <w:start w:val="1"/>
      <w:numFmt w:val="lowerLetter"/>
      <w:lvlText w:val="%8."/>
      <w:lvlJc w:val="left"/>
      <w:pPr>
        <w:tabs>
          <w:tab w:val="left" w:pos="360"/>
          <w:tab w:val="left" w:pos="1080"/>
          <w:tab w:val="num" w:pos="6109"/>
        </w:tabs>
        <w:ind w:left="5400" w:firstLine="446"/>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8" w:tplc="F3940862">
      <w:start w:val="1"/>
      <w:numFmt w:val="lowerRoman"/>
      <w:lvlText w:val="%9."/>
      <w:lvlJc w:val="left"/>
      <w:pPr>
        <w:tabs>
          <w:tab w:val="left" w:pos="360"/>
          <w:tab w:val="left" w:pos="1080"/>
          <w:tab w:val="num" w:pos="6829"/>
        </w:tabs>
        <w:ind w:left="6120" w:firstLine="533"/>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3" w15:restartNumberingAfterBreak="0">
    <w:nsid w:val="088E5A74"/>
    <w:multiLevelType w:val="hybridMultilevel"/>
    <w:tmpl w:val="9E7C9054"/>
    <w:styleLink w:val="261"/>
    <w:lvl w:ilvl="0" w:tplc="8A5425C4">
      <w:start w:val="1"/>
      <w:numFmt w:val="bullet"/>
      <w:pStyle w:val="261"/>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1" w:tplc="3D8A4280">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2" w:tplc="A1EEB4CC">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3" w:tplc="7AAC9BFE">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4" w:tplc="04A8EFE6">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5" w:tplc="F2100E96">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6" w:tplc="DFECE21C">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7" w:tplc="E19A5DAA">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8" w:tplc="A490D302">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4" w15:restartNumberingAfterBreak="0">
    <w:nsid w:val="0A94753A"/>
    <w:multiLevelType w:val="hybridMultilevel"/>
    <w:tmpl w:val="0E564A18"/>
    <w:styleLink w:val="241"/>
    <w:lvl w:ilvl="0" w:tplc="FB4C58E4">
      <w:start w:val="1"/>
      <w:numFmt w:val="bullet"/>
      <w:pStyle w:val="241"/>
      <w:lvlText w:val="-"/>
      <w:lvlJc w:val="left"/>
      <w:pPr>
        <w:tabs>
          <w:tab w:val="num" w:pos="1080"/>
        </w:tabs>
        <w:ind w:left="371" w:firstLine="338"/>
      </w:pPr>
      <w:rPr>
        <w:rFonts w:ascii="Tahoma" w:eastAsia="Tahoma" w:hAnsi="Tahoma" w:cs="Tahoma"/>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1" w:tplc="98AEEF6E">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2" w:tplc="D2D60B62">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3" w:tplc="FF3686E0">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4" w:tplc="B372CC6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5" w:tplc="BCD6DE22">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6" w:tplc="4208C324">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7" w:tplc="D736D94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8" w:tplc="38C424F2">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5" w15:restartNumberingAfterBreak="0">
    <w:nsid w:val="0C0F50E7"/>
    <w:multiLevelType w:val="hybridMultilevel"/>
    <w:tmpl w:val="CD249CA0"/>
    <w:styleLink w:val="351"/>
    <w:lvl w:ilvl="0" w:tplc="2EC47180">
      <w:start w:val="1"/>
      <w:numFmt w:val="decimal"/>
      <w:pStyle w:val="351"/>
      <w:lvlText w:val="%1)"/>
      <w:lvlJc w:val="left"/>
      <w:pPr>
        <w:tabs>
          <w:tab w:val="left" w:pos="360"/>
          <w:tab w:val="num" w:pos="1080"/>
        </w:tabs>
        <w:ind w:left="371" w:firstLine="338"/>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1" w:tplc="970AFA8E">
      <w:start w:val="1"/>
      <w:numFmt w:val="lowerLetter"/>
      <w:lvlText w:val="%2."/>
      <w:lvlJc w:val="left"/>
      <w:pPr>
        <w:tabs>
          <w:tab w:val="left" w:pos="360"/>
          <w:tab w:val="left" w:pos="1080"/>
          <w:tab w:val="num" w:pos="1789"/>
        </w:tabs>
        <w:ind w:left="1080" w:firstLine="374"/>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2" w:tplc="E0803792">
      <w:start w:val="1"/>
      <w:numFmt w:val="lowerRoman"/>
      <w:lvlText w:val="%3."/>
      <w:lvlJc w:val="left"/>
      <w:pPr>
        <w:tabs>
          <w:tab w:val="left" w:pos="360"/>
          <w:tab w:val="left" w:pos="1080"/>
          <w:tab w:val="num" w:pos="2509"/>
        </w:tabs>
        <w:ind w:left="1800" w:firstLine="461"/>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3" w:tplc="2D2C613A">
      <w:start w:val="1"/>
      <w:numFmt w:val="decimal"/>
      <w:lvlText w:val="%4."/>
      <w:lvlJc w:val="left"/>
      <w:pPr>
        <w:tabs>
          <w:tab w:val="left" w:pos="360"/>
          <w:tab w:val="left" w:pos="1080"/>
          <w:tab w:val="num" w:pos="3229"/>
        </w:tabs>
        <w:ind w:left="2520" w:firstLine="398"/>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4" w:tplc="8C96DBBE">
      <w:start w:val="1"/>
      <w:numFmt w:val="lowerLetter"/>
      <w:lvlText w:val="%5."/>
      <w:lvlJc w:val="left"/>
      <w:pPr>
        <w:tabs>
          <w:tab w:val="left" w:pos="360"/>
          <w:tab w:val="left" w:pos="1080"/>
          <w:tab w:val="num" w:pos="3949"/>
        </w:tabs>
        <w:ind w:left="3240" w:firstLine="410"/>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5" w:tplc="BD1430B6">
      <w:start w:val="1"/>
      <w:numFmt w:val="lowerRoman"/>
      <w:lvlText w:val="%6."/>
      <w:lvlJc w:val="left"/>
      <w:pPr>
        <w:tabs>
          <w:tab w:val="left" w:pos="360"/>
          <w:tab w:val="left" w:pos="1080"/>
          <w:tab w:val="num" w:pos="4669"/>
        </w:tabs>
        <w:ind w:left="3960" w:firstLine="497"/>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6" w:tplc="2C6C6EFC">
      <w:start w:val="1"/>
      <w:numFmt w:val="decimal"/>
      <w:lvlText w:val="%7."/>
      <w:lvlJc w:val="left"/>
      <w:pPr>
        <w:tabs>
          <w:tab w:val="left" w:pos="360"/>
          <w:tab w:val="left" w:pos="1080"/>
          <w:tab w:val="num" w:pos="5389"/>
        </w:tabs>
        <w:ind w:left="4680" w:firstLine="434"/>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7" w:tplc="2572FCDC">
      <w:start w:val="1"/>
      <w:numFmt w:val="lowerLetter"/>
      <w:lvlText w:val="%8."/>
      <w:lvlJc w:val="left"/>
      <w:pPr>
        <w:tabs>
          <w:tab w:val="left" w:pos="360"/>
          <w:tab w:val="left" w:pos="1080"/>
          <w:tab w:val="num" w:pos="6109"/>
        </w:tabs>
        <w:ind w:left="5400" w:firstLine="446"/>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8" w:tplc="20909170">
      <w:start w:val="1"/>
      <w:numFmt w:val="lowerRoman"/>
      <w:lvlText w:val="%9."/>
      <w:lvlJc w:val="left"/>
      <w:pPr>
        <w:tabs>
          <w:tab w:val="left" w:pos="360"/>
          <w:tab w:val="left" w:pos="1080"/>
          <w:tab w:val="num" w:pos="6829"/>
        </w:tabs>
        <w:ind w:left="6120" w:firstLine="533"/>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6" w15:restartNumberingAfterBreak="0">
    <w:nsid w:val="0C234D96"/>
    <w:multiLevelType w:val="hybridMultilevel"/>
    <w:tmpl w:val="64FA6A7E"/>
    <w:styleLink w:val="181"/>
    <w:lvl w:ilvl="0" w:tplc="D3B8CAFE">
      <w:start w:val="1"/>
      <w:numFmt w:val="bullet"/>
      <w:pStyle w:val="181"/>
      <w:lvlText w:val="–"/>
      <w:lvlJc w:val="left"/>
      <w:pPr>
        <w:tabs>
          <w:tab w:val="num" w:pos="993"/>
        </w:tabs>
        <w:ind w:left="284" w:firstLine="425"/>
      </w:pPr>
      <w:rPr>
        <w:rFonts w:ascii="Arial" w:eastAsia="Arial" w:hAnsi="Arial" w:cs="Aria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1" w:tplc="02282F5C">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2" w:tplc="43E621E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3" w:tplc="17B83D48">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4" w:tplc="62D046AC">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5" w:tplc="B3E26790">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6" w:tplc="98B85284">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7" w:tplc="16CCD76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8" w:tplc="D068DDD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7" w15:restartNumberingAfterBreak="0">
    <w:nsid w:val="0C2B7729"/>
    <w:multiLevelType w:val="multilevel"/>
    <w:tmpl w:val="ED58F624"/>
    <w:lvl w:ilvl="0">
      <w:start w:val="1"/>
      <w:numFmt w:val="bullet"/>
      <w:pStyle w:val="1"/>
      <w:lvlText w:val=""/>
      <w:lvlJc w:val="left"/>
      <w:pPr>
        <w:tabs>
          <w:tab w:val="num" w:pos="700"/>
        </w:tabs>
        <w:ind w:left="340" w:firstLine="0"/>
      </w:pPr>
      <w:rPr>
        <w:rFonts w:ascii="Wingdings" w:hAnsi="Wingdings" w:hint="default"/>
        <w:sz w:val="16"/>
      </w:rPr>
    </w:lvl>
    <w:lvl w:ilvl="1">
      <w:start w:val="1"/>
      <w:numFmt w:val="decimal"/>
      <w:lvlText w:val="%1.%2."/>
      <w:lvlJc w:val="left"/>
      <w:pPr>
        <w:tabs>
          <w:tab w:val="num" w:pos="1514"/>
        </w:tabs>
        <w:ind w:left="1514" w:hanging="720"/>
      </w:pPr>
      <w:rPr>
        <w:rFonts w:hint="default"/>
      </w:rPr>
    </w:lvl>
    <w:lvl w:ilvl="2">
      <w:start w:val="1"/>
      <w:numFmt w:val="decimal"/>
      <w:lvlText w:val="%1.%2.%3."/>
      <w:lvlJc w:val="left"/>
      <w:pPr>
        <w:tabs>
          <w:tab w:val="num" w:pos="1741"/>
        </w:tabs>
        <w:ind w:left="1741" w:hanging="720"/>
      </w:pPr>
      <w:rPr>
        <w:rFonts w:hint="default"/>
      </w:rPr>
    </w:lvl>
    <w:lvl w:ilvl="3">
      <w:start w:val="1"/>
      <w:numFmt w:val="decimal"/>
      <w:lvlText w:val="%1.%2.%3.%4."/>
      <w:lvlJc w:val="left"/>
      <w:pPr>
        <w:tabs>
          <w:tab w:val="num" w:pos="2328"/>
        </w:tabs>
        <w:ind w:left="2328" w:hanging="1080"/>
      </w:pPr>
      <w:rPr>
        <w:rFonts w:hint="default"/>
      </w:rPr>
    </w:lvl>
    <w:lvl w:ilvl="4">
      <w:start w:val="1"/>
      <w:numFmt w:val="decimal"/>
      <w:lvlText w:val="%1.%2.%3.%4.%5."/>
      <w:lvlJc w:val="left"/>
      <w:pPr>
        <w:tabs>
          <w:tab w:val="num" w:pos="2555"/>
        </w:tabs>
        <w:ind w:left="2555" w:hanging="1080"/>
      </w:pPr>
      <w:rPr>
        <w:rFonts w:hint="default"/>
      </w:rPr>
    </w:lvl>
    <w:lvl w:ilvl="5">
      <w:start w:val="1"/>
      <w:numFmt w:val="decimal"/>
      <w:lvlText w:val="%1.%2.%3.%4.%5.%6."/>
      <w:lvlJc w:val="left"/>
      <w:pPr>
        <w:tabs>
          <w:tab w:val="num" w:pos="3142"/>
        </w:tabs>
        <w:ind w:left="3142" w:hanging="1440"/>
      </w:pPr>
      <w:rPr>
        <w:rFonts w:hint="default"/>
      </w:rPr>
    </w:lvl>
    <w:lvl w:ilvl="6">
      <w:start w:val="1"/>
      <w:numFmt w:val="decimal"/>
      <w:lvlText w:val="%1.%2.%3.%4.%5.%6.%7."/>
      <w:lvlJc w:val="left"/>
      <w:pPr>
        <w:tabs>
          <w:tab w:val="num" w:pos="3369"/>
        </w:tabs>
        <w:ind w:left="3369" w:hanging="1440"/>
      </w:pPr>
      <w:rPr>
        <w:rFonts w:hint="default"/>
      </w:rPr>
    </w:lvl>
    <w:lvl w:ilvl="7">
      <w:start w:val="1"/>
      <w:numFmt w:val="decimal"/>
      <w:lvlText w:val="%1.%2.%3.%4.%5.%6.%7.%8."/>
      <w:lvlJc w:val="left"/>
      <w:pPr>
        <w:tabs>
          <w:tab w:val="num" w:pos="3956"/>
        </w:tabs>
        <w:ind w:left="3956" w:hanging="1800"/>
      </w:pPr>
      <w:rPr>
        <w:rFonts w:hint="default"/>
      </w:rPr>
    </w:lvl>
    <w:lvl w:ilvl="8">
      <w:start w:val="1"/>
      <w:numFmt w:val="decimal"/>
      <w:lvlText w:val="%1.%2.%3.%4.%5.%6.%7.%8.%9."/>
      <w:lvlJc w:val="left"/>
      <w:pPr>
        <w:tabs>
          <w:tab w:val="num" w:pos="4183"/>
        </w:tabs>
        <w:ind w:left="4183" w:hanging="1800"/>
      </w:pPr>
      <w:rPr>
        <w:rFonts w:hint="default"/>
      </w:rPr>
    </w:lvl>
  </w:abstractNum>
  <w:abstractNum w:abstractNumId="8" w15:restartNumberingAfterBreak="0">
    <w:nsid w:val="11686780"/>
    <w:multiLevelType w:val="multilevel"/>
    <w:tmpl w:val="8A208062"/>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9" w15:restartNumberingAfterBreak="0">
    <w:nsid w:val="11E37491"/>
    <w:multiLevelType w:val="hybridMultilevel"/>
    <w:tmpl w:val="4EFCB348"/>
    <w:styleLink w:val="71"/>
    <w:lvl w:ilvl="0" w:tplc="5C76A3A8">
      <w:start w:val="1"/>
      <w:numFmt w:val="bullet"/>
      <w:pStyle w:val="71"/>
      <w:lvlText w:val="•"/>
      <w:lvlJc w:val="left"/>
      <w:pPr>
        <w:ind w:left="1429" w:hanging="360"/>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1" w:tplc="CDBE895A">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2" w:tplc="BAF61F76">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3" w:tplc="56E8564E">
      <w:start w:val="1"/>
      <w:numFmt w:val="bullet"/>
      <w:lvlText w:val="•"/>
      <w:lvlJc w:val="left"/>
      <w:pPr>
        <w:ind w:left="3589" w:hanging="360"/>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4" w:tplc="73D2D66E">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5" w:tplc="CD60928A">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6" w:tplc="2C32E908">
      <w:start w:val="1"/>
      <w:numFmt w:val="bullet"/>
      <w:lvlText w:val="•"/>
      <w:lvlJc w:val="left"/>
      <w:pPr>
        <w:ind w:left="5749" w:hanging="360"/>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7" w:tplc="882205B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8" w:tplc="C8A6FFFC">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10" w15:restartNumberingAfterBreak="0">
    <w:nsid w:val="12516120"/>
    <w:multiLevelType w:val="hybridMultilevel"/>
    <w:tmpl w:val="C3565D26"/>
    <w:styleLink w:val="61"/>
    <w:lvl w:ilvl="0" w:tplc="CD40B2C8">
      <w:start w:val="1"/>
      <w:numFmt w:val="bullet"/>
      <w:pStyle w:val="61"/>
      <w:lvlText w:val="•"/>
      <w:lvlJc w:val="left"/>
      <w:pPr>
        <w:ind w:left="720" w:hanging="360"/>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1" w:tplc="13446752">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2" w:tplc="4F60A268">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3" w:tplc="EC365418">
      <w:start w:val="1"/>
      <w:numFmt w:val="bullet"/>
      <w:lvlText w:val="•"/>
      <w:lvlJc w:val="left"/>
      <w:pPr>
        <w:ind w:left="2880" w:hanging="360"/>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4" w:tplc="B5005B1E">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5" w:tplc="262E02AE">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6" w:tplc="38D813F0">
      <w:start w:val="1"/>
      <w:numFmt w:val="bullet"/>
      <w:lvlText w:val="•"/>
      <w:lvlJc w:val="left"/>
      <w:pPr>
        <w:ind w:left="5040" w:hanging="360"/>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7" w:tplc="2432F8F0">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8" w:tplc="B4D28C68">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11" w15:restartNumberingAfterBreak="0">
    <w:nsid w:val="14D67ECC"/>
    <w:multiLevelType w:val="multilevel"/>
    <w:tmpl w:val="D026F78A"/>
    <w:styleLink w:val="91"/>
    <w:lvl w:ilvl="0">
      <w:start w:val="1"/>
      <w:numFmt w:val="decimal"/>
      <w:pStyle w:val="91"/>
      <w:lvlText w:val="%1."/>
      <w:lvlJc w:val="left"/>
      <w:pPr>
        <w:tabs>
          <w:tab w:val="num" w:pos="1501"/>
          <w:tab w:val="left" w:pos="1560"/>
        </w:tabs>
        <w:ind w:left="792" w:hanging="83"/>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1">
      <w:start w:val="1"/>
      <w:numFmt w:val="decimal"/>
      <w:lvlText w:val="%1.%2."/>
      <w:lvlJc w:val="left"/>
      <w:pPr>
        <w:tabs>
          <w:tab w:val="left" w:pos="1560"/>
          <w:tab w:val="num" w:pos="2343"/>
        </w:tabs>
        <w:ind w:left="1634" w:hanging="83"/>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2">
      <w:start w:val="1"/>
      <w:numFmt w:val="decimal"/>
      <w:lvlText w:val="%3."/>
      <w:lvlJc w:val="left"/>
      <w:pPr>
        <w:ind w:left="851" w:hanging="142"/>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3">
      <w:start w:val="1"/>
      <w:numFmt w:val="decimal"/>
      <w:lvlText w:val="%3.%4."/>
      <w:lvlJc w:val="left"/>
      <w:pPr>
        <w:tabs>
          <w:tab w:val="num" w:pos="1551"/>
          <w:tab w:val="left" w:pos="1560"/>
        </w:tabs>
        <w:ind w:left="842" w:firstLine="136"/>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4">
      <w:start w:val="1"/>
      <w:numFmt w:val="decimal"/>
      <w:lvlText w:val="%3.%4.%5."/>
      <w:lvlJc w:val="left"/>
      <w:pPr>
        <w:tabs>
          <w:tab w:val="left" w:pos="1560"/>
          <w:tab w:val="num" w:pos="2753"/>
        </w:tabs>
        <w:ind w:left="2044" w:firstLine="270"/>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5">
      <w:start w:val="1"/>
      <w:numFmt w:val="decimal"/>
      <w:lvlText w:val="%3.%4.%5.%6."/>
      <w:lvlJc w:val="left"/>
      <w:pPr>
        <w:tabs>
          <w:tab w:val="left" w:pos="1560"/>
          <w:tab w:val="num" w:pos="3595"/>
        </w:tabs>
        <w:ind w:left="2886" w:firstLine="404"/>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6">
      <w:start w:val="1"/>
      <w:numFmt w:val="decimal"/>
      <w:lvlText w:val="%3.%4.%5.%6.%7."/>
      <w:lvlJc w:val="left"/>
      <w:pPr>
        <w:tabs>
          <w:tab w:val="left" w:pos="1560"/>
          <w:tab w:val="num" w:pos="4797"/>
        </w:tabs>
        <w:ind w:left="4088" w:firstLine="538"/>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7">
      <w:start w:val="1"/>
      <w:numFmt w:val="decimal"/>
      <w:lvlText w:val="%3.%4.%5.%6.%7.%8."/>
      <w:lvlJc w:val="left"/>
      <w:pPr>
        <w:tabs>
          <w:tab w:val="left" w:pos="1560"/>
          <w:tab w:val="num" w:pos="5639"/>
        </w:tabs>
        <w:ind w:left="4930" w:hanging="36"/>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8">
      <w:start w:val="1"/>
      <w:numFmt w:val="decimal"/>
      <w:lvlText w:val="%3.%4.%5.%6.%7.%8.%9."/>
      <w:lvlJc w:val="left"/>
      <w:pPr>
        <w:tabs>
          <w:tab w:val="left" w:pos="1560"/>
          <w:tab w:val="num" w:pos="6841"/>
        </w:tabs>
        <w:ind w:left="6132" w:firstLine="338"/>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12" w15:restartNumberingAfterBreak="0">
    <w:nsid w:val="153D07EA"/>
    <w:multiLevelType w:val="hybridMultilevel"/>
    <w:tmpl w:val="8E829D12"/>
    <w:styleLink w:val="46"/>
    <w:lvl w:ilvl="0" w:tplc="6B089B20">
      <w:start w:val="1"/>
      <w:numFmt w:val="bullet"/>
      <w:pStyle w:val="46"/>
      <w:lvlText w:val="•"/>
      <w:lvlJc w:val="left"/>
      <w:pPr>
        <w:ind w:left="1430" w:hanging="360"/>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1" w:tplc="922640B0">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2" w:tplc="0E1A77BA">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3" w:tplc="BD5A9954">
      <w:start w:val="1"/>
      <w:numFmt w:val="bullet"/>
      <w:lvlText w:val="•"/>
      <w:lvlJc w:val="left"/>
      <w:pPr>
        <w:ind w:left="3590" w:hanging="360"/>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4" w:tplc="9DAA1E58">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5" w:tplc="9552F05A">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6" w:tplc="44167574">
      <w:start w:val="1"/>
      <w:numFmt w:val="bullet"/>
      <w:lvlText w:val="•"/>
      <w:lvlJc w:val="left"/>
      <w:pPr>
        <w:ind w:left="5750" w:hanging="360"/>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7" w:tplc="3F18F9E0">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8" w:tplc="9632A48C">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13" w15:restartNumberingAfterBreak="0">
    <w:nsid w:val="15A45B00"/>
    <w:multiLevelType w:val="hybridMultilevel"/>
    <w:tmpl w:val="A7F29680"/>
    <w:styleLink w:val="131"/>
    <w:lvl w:ilvl="0" w:tplc="29CE4CA4">
      <w:start w:val="1"/>
      <w:numFmt w:val="bullet"/>
      <w:pStyle w:val="131"/>
      <w:lvlText w:val="-"/>
      <w:lvlJc w:val="left"/>
      <w:pPr>
        <w:ind w:left="2207" w:hanging="427"/>
      </w:pPr>
      <w:rPr>
        <w:rFonts w:ascii="Arial" w:eastAsia="Arial" w:hAnsi="Arial" w:cs="Aria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1" w:tplc="B4C69846">
      <w:start w:val="1"/>
      <w:numFmt w:val="bullet"/>
      <w:lvlText w:val="-"/>
      <w:lvlJc w:val="left"/>
      <w:pPr>
        <w:ind w:left="2207" w:hanging="427"/>
      </w:pPr>
      <w:rPr>
        <w:rFonts w:ascii="Arial" w:eastAsia="Arial" w:hAnsi="Arial" w:cs="Aria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2" w:tplc="61601222">
      <w:start w:val="1"/>
      <w:numFmt w:val="bullet"/>
      <w:lvlText w:val="-"/>
      <w:lvlJc w:val="left"/>
      <w:pPr>
        <w:ind w:left="2207" w:hanging="427"/>
      </w:pPr>
      <w:rPr>
        <w:rFonts w:ascii="Arial" w:eastAsia="Arial" w:hAnsi="Arial" w:cs="Aria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3" w:tplc="1960B6AC">
      <w:start w:val="1"/>
      <w:numFmt w:val="bullet"/>
      <w:lvlText w:val="-"/>
      <w:lvlJc w:val="left"/>
      <w:pPr>
        <w:ind w:left="2207" w:hanging="427"/>
      </w:pPr>
      <w:rPr>
        <w:rFonts w:ascii="Arial" w:eastAsia="Arial" w:hAnsi="Arial" w:cs="Aria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4" w:tplc="98DEE1DE">
      <w:start w:val="1"/>
      <w:numFmt w:val="bullet"/>
      <w:lvlText w:val="-"/>
      <w:lvlJc w:val="left"/>
      <w:pPr>
        <w:ind w:left="2207" w:hanging="427"/>
      </w:pPr>
      <w:rPr>
        <w:rFonts w:ascii="Arial" w:eastAsia="Arial" w:hAnsi="Arial" w:cs="Aria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5" w:tplc="AFC6C65A">
      <w:start w:val="1"/>
      <w:numFmt w:val="bullet"/>
      <w:lvlText w:val="-"/>
      <w:lvlJc w:val="left"/>
      <w:pPr>
        <w:ind w:left="2207" w:hanging="427"/>
      </w:pPr>
      <w:rPr>
        <w:rFonts w:ascii="Arial" w:eastAsia="Arial" w:hAnsi="Arial" w:cs="Aria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6" w:tplc="F2B47090">
      <w:start w:val="1"/>
      <w:numFmt w:val="bullet"/>
      <w:lvlText w:val="-"/>
      <w:lvlJc w:val="left"/>
      <w:pPr>
        <w:ind w:left="2207" w:hanging="427"/>
      </w:pPr>
      <w:rPr>
        <w:rFonts w:ascii="Arial" w:eastAsia="Arial" w:hAnsi="Arial" w:cs="Aria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7" w:tplc="D60640A8">
      <w:start w:val="1"/>
      <w:numFmt w:val="bullet"/>
      <w:lvlText w:val="-"/>
      <w:lvlJc w:val="left"/>
      <w:pPr>
        <w:ind w:left="2207" w:hanging="427"/>
      </w:pPr>
      <w:rPr>
        <w:rFonts w:ascii="Arial" w:eastAsia="Arial" w:hAnsi="Arial" w:cs="Aria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8" w:tplc="DFA41462">
      <w:start w:val="1"/>
      <w:numFmt w:val="bullet"/>
      <w:lvlText w:val="-"/>
      <w:lvlJc w:val="left"/>
      <w:pPr>
        <w:ind w:left="2207" w:hanging="427"/>
      </w:pPr>
      <w:rPr>
        <w:rFonts w:ascii="Arial" w:eastAsia="Arial" w:hAnsi="Arial" w:cs="Aria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14" w15:restartNumberingAfterBreak="0">
    <w:nsid w:val="17387804"/>
    <w:multiLevelType w:val="multilevel"/>
    <w:tmpl w:val="0CFA0D6C"/>
    <w:styleLink w:val="121"/>
    <w:lvl w:ilvl="0">
      <w:start w:val="1"/>
      <w:numFmt w:val="decimal"/>
      <w:pStyle w:val="121"/>
      <w:lvlText w:val="%1."/>
      <w:lvlJc w:val="left"/>
      <w:pPr>
        <w:tabs>
          <w:tab w:val="num" w:pos="1141"/>
        </w:tabs>
        <w:ind w:left="432" w:firstLine="277"/>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1">
      <w:start w:val="1"/>
      <w:numFmt w:val="decimal"/>
      <w:lvlText w:val="%2."/>
      <w:lvlJc w:val="left"/>
      <w:pPr>
        <w:tabs>
          <w:tab w:val="num" w:pos="1416"/>
        </w:tabs>
        <w:ind w:left="707" w:firstLine="2"/>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2">
      <w:start w:val="1"/>
      <w:numFmt w:val="decimal"/>
      <w:lvlText w:val="%2.%3."/>
      <w:lvlJc w:val="left"/>
      <w:pPr>
        <w:tabs>
          <w:tab w:val="num" w:pos="1909"/>
        </w:tabs>
        <w:ind w:left="1200" w:firstLine="134"/>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3">
      <w:start w:val="1"/>
      <w:numFmt w:val="decimal"/>
      <w:lvlText w:val="%2.%3.%4."/>
      <w:lvlJc w:val="left"/>
      <w:pPr>
        <w:tabs>
          <w:tab w:val="num" w:pos="2749"/>
        </w:tabs>
        <w:ind w:left="2040" w:firstLine="266"/>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4">
      <w:start w:val="1"/>
      <w:numFmt w:val="decimal"/>
      <w:lvlText w:val="%2.%3.%4.%5."/>
      <w:lvlJc w:val="left"/>
      <w:pPr>
        <w:tabs>
          <w:tab w:val="num" w:pos="3949"/>
        </w:tabs>
        <w:ind w:left="3240" w:firstLine="398"/>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5">
      <w:start w:val="1"/>
      <w:numFmt w:val="decimal"/>
      <w:lvlText w:val="%2.%3.%4.%5.%6."/>
      <w:lvlJc w:val="left"/>
      <w:pPr>
        <w:tabs>
          <w:tab w:val="num" w:pos="4789"/>
        </w:tabs>
        <w:ind w:left="4080" w:firstLine="530"/>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6">
      <w:start w:val="1"/>
      <w:numFmt w:val="decimal"/>
      <w:lvlText w:val="%2.%3.%4.%5.%6.%7."/>
      <w:lvlJc w:val="left"/>
      <w:pPr>
        <w:tabs>
          <w:tab w:val="num" w:pos="5989"/>
        </w:tabs>
        <w:ind w:left="5280" w:firstLine="338"/>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7">
      <w:start w:val="1"/>
      <w:numFmt w:val="decimal"/>
      <w:lvlText w:val="%2.%3.%4.%5.%6.%7.%8."/>
      <w:lvlJc w:val="left"/>
      <w:pPr>
        <w:tabs>
          <w:tab w:val="num" w:pos="6829"/>
        </w:tabs>
        <w:ind w:left="6120" w:firstLine="338"/>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8">
      <w:start w:val="1"/>
      <w:numFmt w:val="decimal"/>
      <w:lvlText w:val="%2.%3.%4.%5.%6.%7.%8.%9."/>
      <w:lvlJc w:val="left"/>
      <w:pPr>
        <w:tabs>
          <w:tab w:val="num" w:pos="8029"/>
        </w:tabs>
        <w:ind w:left="7320" w:hanging="22"/>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15" w15:restartNumberingAfterBreak="0">
    <w:nsid w:val="1B39122B"/>
    <w:multiLevelType w:val="hybridMultilevel"/>
    <w:tmpl w:val="62605B56"/>
    <w:styleLink w:val="311"/>
    <w:lvl w:ilvl="0" w:tplc="6D4A0820">
      <w:start w:val="1"/>
      <w:numFmt w:val="bullet"/>
      <w:pStyle w:val="311"/>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1" w:tplc="318AFFB2">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2" w:tplc="E5907AE6">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3" w:tplc="53543BAC">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4" w:tplc="BE98513E">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5" w:tplc="0D0E3E28">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6" w:tplc="F1D413C6">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7" w:tplc="1AAECF2A">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8" w:tplc="1742AF4C">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16" w15:restartNumberingAfterBreak="0">
    <w:nsid w:val="229D0B1B"/>
    <w:multiLevelType w:val="hybridMultilevel"/>
    <w:tmpl w:val="6AE4195E"/>
    <w:styleLink w:val="391"/>
    <w:lvl w:ilvl="0" w:tplc="8AD218AE">
      <w:start w:val="1"/>
      <w:numFmt w:val="bullet"/>
      <w:pStyle w:val="391"/>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1" w:tplc="2E9ECFE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2" w:tplc="CAF6E830">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3" w:tplc="0F241D4C">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4" w:tplc="2DB01A62">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5" w:tplc="6A10746E">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6" w:tplc="1F241B4E">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7" w:tplc="D452CF20">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8" w:tplc="7C8689A0">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17" w15:restartNumberingAfterBreak="0">
    <w:nsid w:val="233A1C67"/>
    <w:multiLevelType w:val="multilevel"/>
    <w:tmpl w:val="CADC1006"/>
    <w:styleLink w:val="81"/>
    <w:lvl w:ilvl="0">
      <w:start w:val="1"/>
      <w:numFmt w:val="decimal"/>
      <w:pStyle w:val="81"/>
      <w:lvlText w:val="%1."/>
      <w:lvlJc w:val="left"/>
      <w:pPr>
        <w:tabs>
          <w:tab w:val="num" w:pos="1141"/>
          <w:tab w:val="left" w:pos="1260"/>
          <w:tab w:val="left" w:pos="1440"/>
        </w:tabs>
        <w:ind w:left="432" w:firstLine="277"/>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1">
      <w:start w:val="1"/>
      <w:numFmt w:val="decimal"/>
      <w:lvlText w:val="%2."/>
      <w:lvlJc w:val="left"/>
      <w:pPr>
        <w:tabs>
          <w:tab w:val="num" w:pos="1260"/>
          <w:tab w:val="left" w:pos="1440"/>
        </w:tabs>
        <w:ind w:left="551" w:firstLine="158"/>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2">
      <w:start w:val="1"/>
      <w:numFmt w:val="decimal"/>
      <w:lvlText w:val="%2.%3."/>
      <w:lvlJc w:val="left"/>
      <w:pPr>
        <w:tabs>
          <w:tab w:val="num" w:pos="1778"/>
        </w:tabs>
        <w:ind w:left="1069" w:firstLine="3"/>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18" w15:restartNumberingAfterBreak="0">
    <w:nsid w:val="24D35B50"/>
    <w:multiLevelType w:val="hybridMultilevel"/>
    <w:tmpl w:val="B3869F5C"/>
    <w:styleLink w:val="201"/>
    <w:lvl w:ilvl="0" w:tplc="3968DB66">
      <w:start w:val="1"/>
      <w:numFmt w:val="bullet"/>
      <w:pStyle w:val="201"/>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1" w:tplc="895AA4A6">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2" w:tplc="27C2A1E6">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3" w:tplc="924ABEF4">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4" w:tplc="1EEA511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5" w:tplc="3B92A81C">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6" w:tplc="C632DFD0">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7" w:tplc="B9928A68">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8" w:tplc="4B86A29C">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19" w15:restartNumberingAfterBreak="0">
    <w:nsid w:val="27010338"/>
    <w:multiLevelType w:val="hybridMultilevel"/>
    <w:tmpl w:val="7B4457EA"/>
    <w:styleLink w:val="51"/>
    <w:lvl w:ilvl="0" w:tplc="2F08B39E">
      <w:start w:val="1"/>
      <w:numFmt w:val="bullet"/>
      <w:pStyle w:val="51"/>
      <w:lvlText w:val="•"/>
      <w:lvlJc w:val="left"/>
      <w:pPr>
        <w:ind w:left="720" w:hanging="360"/>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1" w:tplc="3DE291C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2" w:tplc="CB6EC5D0">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3" w:tplc="5EF2F2D8">
      <w:start w:val="1"/>
      <w:numFmt w:val="bullet"/>
      <w:lvlText w:val="•"/>
      <w:lvlJc w:val="left"/>
      <w:pPr>
        <w:ind w:left="2880" w:hanging="360"/>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4" w:tplc="F7BC747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5" w:tplc="0E2E7DD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6" w:tplc="086674FE">
      <w:start w:val="1"/>
      <w:numFmt w:val="bullet"/>
      <w:lvlText w:val="•"/>
      <w:lvlJc w:val="left"/>
      <w:pPr>
        <w:ind w:left="5040" w:hanging="360"/>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7" w:tplc="CFCA1F28">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8" w:tplc="BF34C982">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20" w15:restartNumberingAfterBreak="0">
    <w:nsid w:val="28881861"/>
    <w:multiLevelType w:val="hybridMultilevel"/>
    <w:tmpl w:val="06903470"/>
    <w:styleLink w:val="301"/>
    <w:lvl w:ilvl="0" w:tplc="09541EF4">
      <w:start w:val="1"/>
      <w:numFmt w:val="bullet"/>
      <w:pStyle w:val="301"/>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1" w:tplc="F510037A">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2" w:tplc="BD143CAA">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3" w:tplc="BC3E4896">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4" w:tplc="13CE41FE">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5" w:tplc="FDB6ED06">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6" w:tplc="B038F39E">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7" w:tplc="760E7ED4">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8" w:tplc="FE92D64A">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21" w15:restartNumberingAfterBreak="0">
    <w:nsid w:val="28922240"/>
    <w:multiLevelType w:val="multilevel"/>
    <w:tmpl w:val="399698BA"/>
    <w:lvl w:ilvl="0">
      <w:start w:val="4"/>
      <w:numFmt w:val="decimal"/>
      <w:lvlText w:val="%1."/>
      <w:lvlJc w:val="left"/>
      <w:pPr>
        <w:tabs>
          <w:tab w:val="num" w:pos="1425"/>
        </w:tabs>
        <w:ind w:left="1425" w:hanging="1425"/>
      </w:pPr>
      <w:rPr>
        <w:rFonts w:cs="Times New Roman" w:hint="default"/>
      </w:rPr>
    </w:lvl>
    <w:lvl w:ilvl="1">
      <w:start w:val="1"/>
      <w:numFmt w:val="decimal"/>
      <w:lvlText w:val="%1.%2."/>
      <w:lvlJc w:val="left"/>
      <w:pPr>
        <w:tabs>
          <w:tab w:val="num" w:pos="5536"/>
        </w:tabs>
        <w:ind w:left="5536" w:hanging="1425"/>
      </w:pPr>
      <w:rPr>
        <w:rFonts w:cs="Times New Roman" w:hint="default"/>
        <w:color w:val="auto"/>
        <w:sz w:val="22"/>
        <w:szCs w:val="22"/>
      </w:rPr>
    </w:lvl>
    <w:lvl w:ilvl="2">
      <w:start w:val="1"/>
      <w:numFmt w:val="decimal"/>
      <w:lvlText w:val="%1.%2.%3."/>
      <w:lvlJc w:val="left"/>
      <w:pPr>
        <w:tabs>
          <w:tab w:val="num" w:pos="2559"/>
        </w:tabs>
        <w:ind w:left="2559" w:hanging="1425"/>
      </w:pPr>
      <w:rPr>
        <w:rFonts w:cs="Times New Roman" w:hint="default"/>
      </w:rPr>
    </w:lvl>
    <w:lvl w:ilvl="3">
      <w:start w:val="1"/>
      <w:numFmt w:val="decimal"/>
      <w:lvlText w:val="%1.%2.%3.%4."/>
      <w:lvlJc w:val="left"/>
      <w:pPr>
        <w:tabs>
          <w:tab w:val="num" w:pos="3126"/>
        </w:tabs>
        <w:ind w:left="3126" w:hanging="1425"/>
      </w:pPr>
      <w:rPr>
        <w:rFonts w:cs="Times New Roman" w:hint="default"/>
      </w:rPr>
    </w:lvl>
    <w:lvl w:ilvl="4">
      <w:start w:val="1"/>
      <w:numFmt w:val="decimal"/>
      <w:lvlText w:val="%1.%2.%3.%4.%5."/>
      <w:lvlJc w:val="left"/>
      <w:pPr>
        <w:tabs>
          <w:tab w:val="num" w:pos="3693"/>
        </w:tabs>
        <w:ind w:left="3693" w:hanging="1425"/>
      </w:pPr>
      <w:rPr>
        <w:rFonts w:cs="Times New Roman" w:hint="default"/>
      </w:rPr>
    </w:lvl>
    <w:lvl w:ilvl="5">
      <w:start w:val="1"/>
      <w:numFmt w:val="decimal"/>
      <w:lvlText w:val="%1.%2.%3.%4.%5.%6."/>
      <w:lvlJc w:val="left"/>
      <w:pPr>
        <w:tabs>
          <w:tab w:val="num" w:pos="4260"/>
        </w:tabs>
        <w:ind w:left="4260" w:hanging="1425"/>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22" w15:restartNumberingAfterBreak="0">
    <w:nsid w:val="38740495"/>
    <w:multiLevelType w:val="hybridMultilevel"/>
    <w:tmpl w:val="FFDE8104"/>
    <w:styleLink w:val="361"/>
    <w:lvl w:ilvl="0" w:tplc="E280EA3C">
      <w:start w:val="1"/>
      <w:numFmt w:val="decimal"/>
      <w:pStyle w:val="361"/>
      <w:lvlText w:val="%1)"/>
      <w:lvlJc w:val="left"/>
      <w:pPr>
        <w:tabs>
          <w:tab w:val="left" w:pos="360"/>
          <w:tab w:val="num" w:pos="1080"/>
        </w:tabs>
        <w:ind w:left="371" w:firstLine="338"/>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1" w:tplc="917CCFA6">
      <w:start w:val="1"/>
      <w:numFmt w:val="lowerLetter"/>
      <w:lvlText w:val="%2."/>
      <w:lvlJc w:val="left"/>
      <w:pPr>
        <w:tabs>
          <w:tab w:val="left" w:pos="360"/>
          <w:tab w:val="left" w:pos="1080"/>
          <w:tab w:val="num" w:pos="1789"/>
        </w:tabs>
        <w:ind w:left="1080" w:firstLine="374"/>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2" w:tplc="AD425098">
      <w:start w:val="1"/>
      <w:numFmt w:val="lowerRoman"/>
      <w:lvlText w:val="%3."/>
      <w:lvlJc w:val="left"/>
      <w:pPr>
        <w:tabs>
          <w:tab w:val="left" w:pos="360"/>
          <w:tab w:val="left" w:pos="1080"/>
          <w:tab w:val="num" w:pos="2509"/>
        </w:tabs>
        <w:ind w:left="1800" w:firstLine="461"/>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3" w:tplc="6874B85E">
      <w:start w:val="1"/>
      <w:numFmt w:val="decimal"/>
      <w:lvlText w:val="%4."/>
      <w:lvlJc w:val="left"/>
      <w:pPr>
        <w:tabs>
          <w:tab w:val="left" w:pos="360"/>
          <w:tab w:val="left" w:pos="1080"/>
          <w:tab w:val="num" w:pos="3229"/>
        </w:tabs>
        <w:ind w:left="2520" w:firstLine="398"/>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4" w:tplc="85AECF8A">
      <w:start w:val="1"/>
      <w:numFmt w:val="lowerLetter"/>
      <w:lvlText w:val="%5."/>
      <w:lvlJc w:val="left"/>
      <w:pPr>
        <w:tabs>
          <w:tab w:val="left" w:pos="360"/>
          <w:tab w:val="left" w:pos="1080"/>
          <w:tab w:val="num" w:pos="3949"/>
        </w:tabs>
        <w:ind w:left="3240" w:firstLine="410"/>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5" w:tplc="960824B8">
      <w:start w:val="1"/>
      <w:numFmt w:val="lowerRoman"/>
      <w:lvlText w:val="%6."/>
      <w:lvlJc w:val="left"/>
      <w:pPr>
        <w:tabs>
          <w:tab w:val="left" w:pos="360"/>
          <w:tab w:val="left" w:pos="1080"/>
          <w:tab w:val="num" w:pos="4669"/>
        </w:tabs>
        <w:ind w:left="3960" w:firstLine="497"/>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6" w:tplc="EBF256B4">
      <w:start w:val="1"/>
      <w:numFmt w:val="decimal"/>
      <w:lvlText w:val="%7."/>
      <w:lvlJc w:val="left"/>
      <w:pPr>
        <w:tabs>
          <w:tab w:val="left" w:pos="360"/>
          <w:tab w:val="left" w:pos="1080"/>
          <w:tab w:val="num" w:pos="5389"/>
        </w:tabs>
        <w:ind w:left="4680" w:firstLine="434"/>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7" w:tplc="93CEB0C2">
      <w:start w:val="1"/>
      <w:numFmt w:val="lowerLetter"/>
      <w:lvlText w:val="%8."/>
      <w:lvlJc w:val="left"/>
      <w:pPr>
        <w:tabs>
          <w:tab w:val="left" w:pos="360"/>
          <w:tab w:val="left" w:pos="1080"/>
          <w:tab w:val="num" w:pos="6109"/>
        </w:tabs>
        <w:ind w:left="5400" w:firstLine="446"/>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8" w:tplc="A37A325E">
      <w:start w:val="1"/>
      <w:numFmt w:val="lowerRoman"/>
      <w:lvlText w:val="%9."/>
      <w:lvlJc w:val="left"/>
      <w:pPr>
        <w:tabs>
          <w:tab w:val="left" w:pos="360"/>
          <w:tab w:val="left" w:pos="1080"/>
          <w:tab w:val="num" w:pos="6829"/>
        </w:tabs>
        <w:ind w:left="6120" w:firstLine="533"/>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23" w15:restartNumberingAfterBreak="0">
    <w:nsid w:val="42090C1F"/>
    <w:multiLevelType w:val="multilevel"/>
    <w:tmpl w:val="8FF2A536"/>
    <w:styleLink w:val="381"/>
    <w:lvl w:ilvl="0">
      <w:start w:val="1"/>
      <w:numFmt w:val="decimal"/>
      <w:pStyle w:val="381"/>
      <w:lvlText w:val="%1."/>
      <w:lvlJc w:val="left"/>
      <w:pPr>
        <w:tabs>
          <w:tab w:val="left" w:pos="360"/>
          <w:tab w:val="num" w:pos="1134"/>
          <w:tab w:val="left" w:pos="1418"/>
        </w:tabs>
        <w:ind w:left="425" w:firstLine="284"/>
      </w:pPr>
      <w:rPr>
        <w:rFonts w:hAnsi="Arial Unicode MS"/>
        <w:b/>
        <w:bCs/>
        <w:caps w:val="0"/>
        <w:smallCaps w:val="0"/>
        <w:strike w:val="0"/>
        <w:color w:val="000000"/>
        <w:spacing w:val="0"/>
        <w:position w:val="0"/>
        <w:highlight w:val="none"/>
        <w:vertAlign w:val="baseline"/>
        <w14:textOutline w14:w="0" w14:cap="rnd" w14:cmpd="sng" w14:algn="ctr">
          <w14:noFill/>
          <w14:prstDash w14:val="solid"/>
          <w14:bevel/>
        </w14:textOut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color w:val="000000"/>
        <w:spacing w:val="0"/>
        <w:position w:val="0"/>
        <w:highlight w:val="none"/>
        <w:vertAlign w:val="baseline"/>
        <w14:textOutline w14:w="0" w14:cap="rnd" w14:cmpd="sng" w14:algn="ctr">
          <w14:noFill/>
          <w14:prstDash w14:val="solid"/>
          <w14:bevel/>
        </w14:textOut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color w:val="000000"/>
        <w:spacing w:val="0"/>
        <w:position w:val="0"/>
        <w:highlight w:val="none"/>
        <w:vertAlign w:val="baseline"/>
        <w14:textOutline w14:w="0" w14:cap="rnd" w14:cmpd="sng" w14:algn="ctr">
          <w14:noFill/>
          <w14:prstDash w14:val="solid"/>
          <w14:bevel/>
        </w14:textOut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color w:val="000000"/>
        <w:spacing w:val="0"/>
        <w:position w:val="0"/>
        <w:highlight w:val="none"/>
        <w:vertAlign w:val="baseline"/>
        <w14:textOutline w14:w="0" w14:cap="rnd" w14:cmpd="sng" w14:algn="ctr">
          <w14:noFill/>
          <w14:prstDash w14:val="solid"/>
          <w14:bevel/>
        </w14:textOut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color w:val="000000"/>
        <w:spacing w:val="0"/>
        <w:position w:val="0"/>
        <w:highlight w:val="none"/>
        <w:vertAlign w:val="baseline"/>
        <w14:textOutline w14:w="0" w14:cap="rnd" w14:cmpd="sng" w14:algn="ctr">
          <w14:noFill/>
          <w14:prstDash w14:val="solid"/>
          <w14:bevel/>
        </w14:textOut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color w:val="000000"/>
        <w:spacing w:val="0"/>
        <w:position w:val="0"/>
        <w:highlight w:val="none"/>
        <w:vertAlign w:val="baseline"/>
        <w14:textOutline w14:w="0" w14:cap="rnd" w14:cmpd="sng" w14:algn="ctr">
          <w14:noFill/>
          <w14:prstDash w14:val="solid"/>
          <w14:bevel/>
        </w14:textOut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color w:val="000000"/>
        <w:spacing w:val="0"/>
        <w:position w:val="0"/>
        <w:highlight w:val="none"/>
        <w:vertAlign w:val="baseline"/>
        <w14:textOutline w14:w="0" w14:cap="rnd" w14:cmpd="sng" w14:algn="ctr">
          <w14:noFill/>
          <w14:prstDash w14:val="solid"/>
          <w14:bevel/>
        </w14:textOut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color w:val="000000"/>
        <w:spacing w:val="0"/>
        <w:position w:val="0"/>
        <w:highlight w:val="none"/>
        <w:vertAlign w:val="baseline"/>
        <w14:textOutline w14:w="0" w14:cap="rnd" w14:cmpd="sng" w14:algn="ctr">
          <w14:noFill/>
          <w14:prstDash w14:val="solid"/>
          <w14:bevel/>
        </w14:textOut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24" w15:restartNumberingAfterBreak="0">
    <w:nsid w:val="423A6069"/>
    <w:multiLevelType w:val="hybridMultilevel"/>
    <w:tmpl w:val="E03E5B9C"/>
    <w:styleLink w:val="151"/>
    <w:lvl w:ilvl="0" w:tplc="F5AA1FEA">
      <w:start w:val="1"/>
      <w:numFmt w:val="decimal"/>
      <w:pStyle w:val="151"/>
      <w:lvlText w:val="%1."/>
      <w:lvlJc w:val="left"/>
      <w:pPr>
        <w:tabs>
          <w:tab w:val="num" w:pos="1418"/>
          <w:tab w:val="left" w:pos="1560"/>
        </w:tabs>
        <w:ind w:left="709" w:firstLine="0"/>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1" w:tplc="CA468A36">
      <w:start w:val="1"/>
      <w:numFmt w:val="lowerLetter"/>
      <w:lvlText w:val="%2."/>
      <w:lvlJc w:val="left"/>
      <w:pPr>
        <w:tabs>
          <w:tab w:val="num" w:pos="1227"/>
          <w:tab w:val="left" w:pos="1418"/>
          <w:tab w:val="left" w:pos="1560"/>
        </w:tabs>
        <w:ind w:left="518" w:firstLine="518"/>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2" w:tplc="B3E03ED4">
      <w:start w:val="1"/>
      <w:numFmt w:val="lowerRoman"/>
      <w:lvlText w:val="%3."/>
      <w:lvlJc w:val="left"/>
      <w:pPr>
        <w:tabs>
          <w:tab w:val="num" w:pos="1947"/>
        </w:tabs>
        <w:ind w:left="1238" w:hanging="101"/>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3" w:tplc="BAD2BF0C">
      <w:start w:val="1"/>
      <w:numFmt w:val="decimal"/>
      <w:lvlText w:val="%4."/>
      <w:lvlJc w:val="left"/>
      <w:pPr>
        <w:tabs>
          <w:tab w:val="left" w:pos="1418"/>
          <w:tab w:val="left" w:pos="1560"/>
          <w:tab w:val="num" w:pos="2667"/>
        </w:tabs>
        <w:ind w:left="1958" w:firstLine="544"/>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4" w:tplc="DD4C6594">
      <w:start w:val="1"/>
      <w:numFmt w:val="lowerLetter"/>
      <w:lvlText w:val="%5."/>
      <w:lvlJc w:val="left"/>
      <w:pPr>
        <w:tabs>
          <w:tab w:val="left" w:pos="1418"/>
          <w:tab w:val="left" w:pos="1560"/>
          <w:tab w:val="num" w:pos="3387"/>
        </w:tabs>
        <w:ind w:left="2678" w:firstLine="556"/>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5" w:tplc="7E7AB4C4">
      <w:start w:val="1"/>
      <w:numFmt w:val="lowerRoman"/>
      <w:lvlText w:val="%6."/>
      <w:lvlJc w:val="left"/>
      <w:pPr>
        <w:tabs>
          <w:tab w:val="left" w:pos="1418"/>
          <w:tab w:val="left" w:pos="1560"/>
          <w:tab w:val="num" w:pos="4107"/>
        </w:tabs>
        <w:ind w:left="3398" w:hanging="65"/>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6" w:tplc="729429B4">
      <w:start w:val="1"/>
      <w:numFmt w:val="decimal"/>
      <w:lvlText w:val="%7."/>
      <w:lvlJc w:val="left"/>
      <w:pPr>
        <w:tabs>
          <w:tab w:val="left" w:pos="1418"/>
          <w:tab w:val="left" w:pos="1560"/>
          <w:tab w:val="num" w:pos="4827"/>
        </w:tabs>
        <w:ind w:left="4118" w:firstLine="580"/>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7" w:tplc="21A8B5CC">
      <w:start w:val="1"/>
      <w:numFmt w:val="lowerLetter"/>
      <w:lvlText w:val="%8."/>
      <w:lvlJc w:val="left"/>
      <w:pPr>
        <w:tabs>
          <w:tab w:val="left" w:pos="1418"/>
          <w:tab w:val="left" w:pos="1560"/>
          <w:tab w:val="num" w:pos="5547"/>
        </w:tabs>
        <w:ind w:left="4838" w:firstLine="592"/>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8" w:tplc="F35A5E68">
      <w:start w:val="1"/>
      <w:numFmt w:val="lowerRoman"/>
      <w:lvlText w:val="%9."/>
      <w:lvlJc w:val="left"/>
      <w:pPr>
        <w:tabs>
          <w:tab w:val="left" w:pos="1418"/>
          <w:tab w:val="left" w:pos="1560"/>
          <w:tab w:val="num" w:pos="6267"/>
        </w:tabs>
        <w:ind w:left="5558" w:hanging="29"/>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25" w15:restartNumberingAfterBreak="0">
    <w:nsid w:val="438E6CEC"/>
    <w:multiLevelType w:val="hybridMultilevel"/>
    <w:tmpl w:val="F4B2FB08"/>
    <w:styleLink w:val="101"/>
    <w:lvl w:ilvl="0" w:tplc="F5D46E70">
      <w:start w:val="1"/>
      <w:numFmt w:val="bullet"/>
      <w:pStyle w:val="101"/>
      <w:lvlText w:val="−"/>
      <w:lvlJc w:val="left"/>
      <w:pPr>
        <w:tabs>
          <w:tab w:val="left" w:pos="1080"/>
          <w:tab w:val="num" w:pos="1861"/>
        </w:tabs>
        <w:ind w:left="1152" w:firstLine="277"/>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1" w:tplc="5990745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2" w:tplc="978EB0C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3" w:tplc="F6B058F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4" w:tplc="9C1A197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5" w:tplc="93BAB3C2">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6" w:tplc="8DB4965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7" w:tplc="FB5ED01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8" w:tplc="CE1A7212">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26" w15:restartNumberingAfterBreak="0">
    <w:nsid w:val="45B61068"/>
    <w:multiLevelType w:val="multilevel"/>
    <w:tmpl w:val="B9E036A2"/>
    <w:styleLink w:val="451"/>
    <w:lvl w:ilvl="0">
      <w:start w:val="1"/>
      <w:numFmt w:val="decimal"/>
      <w:pStyle w:val="451"/>
      <w:lvlText w:val="%1."/>
      <w:lvlJc w:val="left"/>
      <w:pPr>
        <w:tabs>
          <w:tab w:val="num" w:pos="1134"/>
        </w:tabs>
        <w:ind w:left="432" w:firstLine="270"/>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1">
      <w:start w:val="1"/>
      <w:numFmt w:val="decimal"/>
      <w:lvlText w:val="%2."/>
      <w:lvlJc w:val="left"/>
      <w:pPr>
        <w:tabs>
          <w:tab w:val="num" w:pos="1416"/>
        </w:tabs>
        <w:ind w:left="714" w:hanging="12"/>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2">
      <w:start w:val="1"/>
      <w:numFmt w:val="decimal"/>
      <w:lvlText w:val="%2.%3."/>
      <w:lvlJc w:val="left"/>
      <w:pPr>
        <w:tabs>
          <w:tab w:val="num" w:pos="1473"/>
        </w:tabs>
        <w:ind w:left="771" w:firstLine="399"/>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3">
      <w:start w:val="1"/>
      <w:numFmt w:val="decimal"/>
      <w:lvlText w:val="%2.%3.%4."/>
      <w:lvlJc w:val="left"/>
      <w:pPr>
        <w:tabs>
          <w:tab w:val="num" w:pos="2175"/>
        </w:tabs>
        <w:ind w:left="1473" w:firstLine="393"/>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4">
      <w:start w:val="1"/>
      <w:numFmt w:val="decimal"/>
      <w:lvlText w:val="%2.%3.%4.%5."/>
      <w:lvlJc w:val="left"/>
      <w:pPr>
        <w:tabs>
          <w:tab w:val="num" w:pos="3237"/>
        </w:tabs>
        <w:ind w:left="2535" w:firstLine="387"/>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5">
      <w:start w:val="1"/>
      <w:numFmt w:val="decimal"/>
      <w:lvlText w:val="%2.%3.%4.%5.%6."/>
      <w:lvlJc w:val="left"/>
      <w:pPr>
        <w:tabs>
          <w:tab w:val="num" w:pos="3939"/>
        </w:tabs>
        <w:ind w:left="3237" w:firstLine="381"/>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6">
      <w:start w:val="1"/>
      <w:numFmt w:val="decimal"/>
      <w:lvlText w:val="%2.%3.%4.%5.%6.%7."/>
      <w:lvlJc w:val="left"/>
      <w:pPr>
        <w:tabs>
          <w:tab w:val="num" w:pos="5001"/>
        </w:tabs>
        <w:ind w:left="4299" w:firstLine="324"/>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7">
      <w:start w:val="1"/>
      <w:numFmt w:val="decimal"/>
      <w:lvlText w:val="%2.%3.%4.%5.%6.%7.%8."/>
      <w:lvlJc w:val="left"/>
      <w:pPr>
        <w:tabs>
          <w:tab w:val="num" w:pos="5703"/>
        </w:tabs>
        <w:ind w:left="5001" w:firstLine="324"/>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8">
      <w:start w:val="1"/>
      <w:numFmt w:val="decimal"/>
      <w:lvlText w:val="%2.%3.%4.%5.%6.%7.%8.%9."/>
      <w:lvlJc w:val="left"/>
      <w:pPr>
        <w:tabs>
          <w:tab w:val="num" w:pos="6765"/>
        </w:tabs>
        <w:ind w:left="6063" w:hanging="36"/>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27" w15:restartNumberingAfterBreak="0">
    <w:nsid w:val="47525A7D"/>
    <w:multiLevelType w:val="multilevel"/>
    <w:tmpl w:val="34FE4E46"/>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28" w15:restartNumberingAfterBreak="0">
    <w:nsid w:val="483D0318"/>
    <w:multiLevelType w:val="hybridMultilevel"/>
    <w:tmpl w:val="D876AFA6"/>
    <w:styleLink w:val="231"/>
    <w:lvl w:ilvl="0" w:tplc="FFDC3E52">
      <w:start w:val="1"/>
      <w:numFmt w:val="bullet"/>
      <w:pStyle w:val="231"/>
      <w:lvlText w:val="-"/>
      <w:lvlJc w:val="left"/>
      <w:pPr>
        <w:tabs>
          <w:tab w:val="num" w:pos="1080"/>
        </w:tabs>
        <w:ind w:left="371" w:firstLine="338"/>
      </w:pPr>
      <w:rPr>
        <w:rFonts w:ascii="Tahoma" w:eastAsia="Tahoma" w:hAnsi="Tahoma" w:cs="Tahoma"/>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1" w:tplc="427E47A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2" w:tplc="3D0C7138">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3" w:tplc="09E02834">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4" w:tplc="BCB4C984">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5" w:tplc="88E412B8">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6" w:tplc="9A120998">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7" w:tplc="83282F2A">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8" w:tplc="D4B23BF0">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29" w15:restartNumberingAfterBreak="0">
    <w:nsid w:val="4BD03342"/>
    <w:multiLevelType w:val="hybridMultilevel"/>
    <w:tmpl w:val="2DF43A36"/>
    <w:styleLink w:val="341"/>
    <w:lvl w:ilvl="0" w:tplc="76A2A1EE">
      <w:start w:val="1"/>
      <w:numFmt w:val="decimal"/>
      <w:pStyle w:val="341"/>
      <w:lvlText w:val="%1)"/>
      <w:lvlJc w:val="left"/>
      <w:pPr>
        <w:tabs>
          <w:tab w:val="num" w:pos="1080"/>
        </w:tabs>
        <w:ind w:left="371" w:firstLine="338"/>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1" w:tplc="9AB213B0">
      <w:start w:val="1"/>
      <w:numFmt w:val="lowerLetter"/>
      <w:lvlText w:val="%2."/>
      <w:lvlJc w:val="left"/>
      <w:pPr>
        <w:tabs>
          <w:tab w:val="left" w:pos="1080"/>
          <w:tab w:val="num" w:pos="1789"/>
        </w:tabs>
        <w:ind w:left="1080" w:firstLine="374"/>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2" w:tplc="893C52D2">
      <w:start w:val="1"/>
      <w:numFmt w:val="lowerRoman"/>
      <w:lvlText w:val="%3."/>
      <w:lvlJc w:val="left"/>
      <w:pPr>
        <w:tabs>
          <w:tab w:val="left" w:pos="1080"/>
          <w:tab w:val="num" w:pos="2509"/>
        </w:tabs>
        <w:ind w:left="1800" w:firstLine="461"/>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3" w:tplc="C03683F0">
      <w:start w:val="1"/>
      <w:numFmt w:val="decimal"/>
      <w:lvlText w:val="%4."/>
      <w:lvlJc w:val="left"/>
      <w:pPr>
        <w:tabs>
          <w:tab w:val="left" w:pos="1080"/>
          <w:tab w:val="num" w:pos="3229"/>
        </w:tabs>
        <w:ind w:left="2520" w:firstLine="398"/>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4" w:tplc="2474BAB2">
      <w:start w:val="1"/>
      <w:numFmt w:val="lowerLetter"/>
      <w:lvlText w:val="%5."/>
      <w:lvlJc w:val="left"/>
      <w:pPr>
        <w:tabs>
          <w:tab w:val="left" w:pos="1080"/>
          <w:tab w:val="num" w:pos="3949"/>
        </w:tabs>
        <w:ind w:left="3240" w:firstLine="410"/>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5" w:tplc="CBF02A78">
      <w:start w:val="1"/>
      <w:numFmt w:val="lowerRoman"/>
      <w:lvlText w:val="%6."/>
      <w:lvlJc w:val="left"/>
      <w:pPr>
        <w:tabs>
          <w:tab w:val="left" w:pos="1080"/>
          <w:tab w:val="num" w:pos="4669"/>
        </w:tabs>
        <w:ind w:left="3960" w:firstLine="497"/>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6" w:tplc="94F0248E">
      <w:start w:val="1"/>
      <w:numFmt w:val="decimal"/>
      <w:lvlText w:val="%7."/>
      <w:lvlJc w:val="left"/>
      <w:pPr>
        <w:tabs>
          <w:tab w:val="left" w:pos="1080"/>
          <w:tab w:val="num" w:pos="5389"/>
        </w:tabs>
        <w:ind w:left="4680" w:firstLine="434"/>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7" w:tplc="DC706D34">
      <w:start w:val="1"/>
      <w:numFmt w:val="lowerLetter"/>
      <w:lvlText w:val="%8."/>
      <w:lvlJc w:val="left"/>
      <w:pPr>
        <w:tabs>
          <w:tab w:val="left" w:pos="1080"/>
          <w:tab w:val="num" w:pos="6109"/>
        </w:tabs>
        <w:ind w:left="5400" w:firstLine="446"/>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8" w:tplc="D20E2434">
      <w:start w:val="1"/>
      <w:numFmt w:val="lowerRoman"/>
      <w:lvlText w:val="%9."/>
      <w:lvlJc w:val="left"/>
      <w:pPr>
        <w:tabs>
          <w:tab w:val="left" w:pos="1080"/>
          <w:tab w:val="num" w:pos="6829"/>
        </w:tabs>
        <w:ind w:left="6120" w:firstLine="533"/>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30" w15:restartNumberingAfterBreak="0">
    <w:nsid w:val="4C400B5E"/>
    <w:multiLevelType w:val="hybridMultilevel"/>
    <w:tmpl w:val="9A008E4E"/>
    <w:styleLink w:val="211"/>
    <w:lvl w:ilvl="0" w:tplc="B03C8204">
      <w:start w:val="1"/>
      <w:numFmt w:val="bullet"/>
      <w:pStyle w:val="211"/>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1" w:tplc="57EEB7B6">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2" w:tplc="799CD7D8">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3" w:tplc="1C1A79CA">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4" w:tplc="C36ECBE2">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5" w:tplc="13D40642">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6" w:tplc="80F6FD3E">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7" w:tplc="D3FC051C">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8" w:tplc="4502CF48">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31" w15:restartNumberingAfterBreak="0">
    <w:nsid w:val="50754F2A"/>
    <w:multiLevelType w:val="multilevel"/>
    <w:tmpl w:val="2B20C012"/>
    <w:styleLink w:val="401"/>
    <w:lvl w:ilvl="0">
      <w:start w:val="1"/>
      <w:numFmt w:val="decimal"/>
      <w:pStyle w:val="401"/>
      <w:lvlText w:val="%1."/>
      <w:lvlJc w:val="left"/>
      <w:pPr>
        <w:tabs>
          <w:tab w:val="left" w:pos="1620"/>
        </w:tabs>
        <w:ind w:left="878" w:hanging="168"/>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32" w15:restartNumberingAfterBreak="0">
    <w:nsid w:val="508A79AB"/>
    <w:multiLevelType w:val="multilevel"/>
    <w:tmpl w:val="08C03126"/>
    <w:lvl w:ilvl="0">
      <w:start w:val="1"/>
      <w:numFmt w:val="decimal"/>
      <w:pStyle w:val="10"/>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3" w15:restartNumberingAfterBreak="0">
    <w:nsid w:val="51741507"/>
    <w:multiLevelType w:val="hybridMultilevel"/>
    <w:tmpl w:val="B682264C"/>
    <w:styleLink w:val="441"/>
    <w:lvl w:ilvl="0" w:tplc="80C8E028">
      <w:start w:val="1"/>
      <w:numFmt w:val="decimal"/>
      <w:pStyle w:val="441"/>
      <w:lvlText w:val="%1)"/>
      <w:lvlJc w:val="left"/>
      <w:pPr>
        <w:tabs>
          <w:tab w:val="num" w:pos="708"/>
        </w:tabs>
        <w:ind w:left="141" w:firstLine="426"/>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1" w:tplc="F706284C">
      <w:start w:val="1"/>
      <w:numFmt w:val="decimal"/>
      <w:lvlText w:val="%2)"/>
      <w:lvlJc w:val="left"/>
      <w:pPr>
        <w:tabs>
          <w:tab w:val="num" w:pos="1428"/>
        </w:tabs>
        <w:ind w:left="861" w:firstLine="426"/>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2" w:tplc="6358C1F6">
      <w:start w:val="1"/>
      <w:numFmt w:val="decimal"/>
      <w:lvlText w:val="%3)"/>
      <w:lvlJc w:val="left"/>
      <w:pPr>
        <w:tabs>
          <w:tab w:val="num" w:pos="2148"/>
        </w:tabs>
        <w:ind w:left="1581" w:firstLine="426"/>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3" w:tplc="A40AB3F0">
      <w:start w:val="1"/>
      <w:numFmt w:val="decimal"/>
      <w:lvlText w:val="%4)"/>
      <w:lvlJc w:val="left"/>
      <w:pPr>
        <w:tabs>
          <w:tab w:val="num" w:pos="2868"/>
        </w:tabs>
        <w:ind w:left="2301" w:firstLine="426"/>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4" w:tplc="AD1CA808">
      <w:start w:val="1"/>
      <w:numFmt w:val="decimal"/>
      <w:lvlText w:val="%5)"/>
      <w:lvlJc w:val="left"/>
      <w:pPr>
        <w:tabs>
          <w:tab w:val="num" w:pos="3588"/>
        </w:tabs>
        <w:ind w:left="3021" w:firstLine="426"/>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5" w:tplc="E6A856C4">
      <w:start w:val="1"/>
      <w:numFmt w:val="decimal"/>
      <w:lvlText w:val="%6)"/>
      <w:lvlJc w:val="left"/>
      <w:pPr>
        <w:tabs>
          <w:tab w:val="num" w:pos="4308"/>
        </w:tabs>
        <w:ind w:left="3741" w:firstLine="426"/>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6" w:tplc="24DC6310">
      <w:start w:val="1"/>
      <w:numFmt w:val="decimal"/>
      <w:lvlText w:val="%7)"/>
      <w:lvlJc w:val="left"/>
      <w:pPr>
        <w:tabs>
          <w:tab w:val="num" w:pos="5028"/>
        </w:tabs>
        <w:ind w:left="4461" w:firstLine="426"/>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7" w:tplc="EF4E4D22">
      <w:start w:val="1"/>
      <w:numFmt w:val="decimal"/>
      <w:lvlText w:val="%8)"/>
      <w:lvlJc w:val="left"/>
      <w:pPr>
        <w:tabs>
          <w:tab w:val="num" w:pos="5748"/>
        </w:tabs>
        <w:ind w:left="5181" w:firstLine="426"/>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8" w:tplc="67A6E6D4">
      <w:start w:val="1"/>
      <w:numFmt w:val="decimal"/>
      <w:lvlText w:val="%9)"/>
      <w:lvlJc w:val="left"/>
      <w:pPr>
        <w:tabs>
          <w:tab w:val="num" w:pos="6468"/>
        </w:tabs>
        <w:ind w:left="5901" w:firstLine="426"/>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34" w15:restartNumberingAfterBreak="0">
    <w:nsid w:val="518E72A3"/>
    <w:multiLevelType w:val="hybridMultilevel"/>
    <w:tmpl w:val="37ECBA7A"/>
    <w:lvl w:ilvl="0" w:tplc="4896FA4E">
      <w:start w:val="1"/>
      <w:numFmt w:val="bullet"/>
      <w:lvlText w:val=""/>
      <w:lvlJc w:val="left"/>
      <w:pPr>
        <w:ind w:left="720" w:hanging="360"/>
      </w:pPr>
      <w:rPr>
        <w:rFonts w:ascii="Symbol" w:hAnsi="Symbol" w:hint="default"/>
      </w:rPr>
    </w:lvl>
    <w:lvl w:ilvl="1" w:tplc="4274E5BA">
      <w:start w:val="1"/>
      <w:numFmt w:val="bullet"/>
      <w:lvlText w:val="o"/>
      <w:lvlJc w:val="left"/>
      <w:pPr>
        <w:ind w:left="1440" w:hanging="360"/>
      </w:pPr>
      <w:rPr>
        <w:rFonts w:ascii="Courier New" w:hAnsi="Courier New" w:cs="Courier New" w:hint="default"/>
      </w:rPr>
    </w:lvl>
    <w:lvl w:ilvl="2" w:tplc="A0EC2E52">
      <w:start w:val="1"/>
      <w:numFmt w:val="bullet"/>
      <w:lvlText w:val=""/>
      <w:lvlJc w:val="left"/>
      <w:pPr>
        <w:ind w:left="2160" w:hanging="360"/>
      </w:pPr>
      <w:rPr>
        <w:rFonts w:ascii="Wingdings" w:hAnsi="Wingdings" w:hint="default"/>
      </w:rPr>
    </w:lvl>
    <w:lvl w:ilvl="3" w:tplc="72209A00">
      <w:start w:val="1"/>
      <w:numFmt w:val="bullet"/>
      <w:lvlText w:val=""/>
      <w:lvlJc w:val="left"/>
      <w:pPr>
        <w:ind w:left="2880" w:hanging="360"/>
      </w:pPr>
      <w:rPr>
        <w:rFonts w:ascii="Symbol" w:hAnsi="Symbol" w:hint="default"/>
      </w:rPr>
    </w:lvl>
    <w:lvl w:ilvl="4" w:tplc="89C23B48">
      <w:start w:val="1"/>
      <w:numFmt w:val="bullet"/>
      <w:lvlText w:val="o"/>
      <w:lvlJc w:val="left"/>
      <w:pPr>
        <w:ind w:left="3600" w:hanging="360"/>
      </w:pPr>
      <w:rPr>
        <w:rFonts w:ascii="Courier New" w:hAnsi="Courier New" w:cs="Courier New" w:hint="default"/>
      </w:rPr>
    </w:lvl>
    <w:lvl w:ilvl="5" w:tplc="9704DC18">
      <w:start w:val="1"/>
      <w:numFmt w:val="bullet"/>
      <w:lvlText w:val=""/>
      <w:lvlJc w:val="left"/>
      <w:pPr>
        <w:ind w:left="4320" w:hanging="360"/>
      </w:pPr>
      <w:rPr>
        <w:rFonts w:ascii="Wingdings" w:hAnsi="Wingdings" w:hint="default"/>
      </w:rPr>
    </w:lvl>
    <w:lvl w:ilvl="6" w:tplc="3070C95C">
      <w:start w:val="1"/>
      <w:numFmt w:val="bullet"/>
      <w:lvlText w:val=""/>
      <w:lvlJc w:val="left"/>
      <w:pPr>
        <w:ind w:left="5040" w:hanging="360"/>
      </w:pPr>
      <w:rPr>
        <w:rFonts w:ascii="Symbol" w:hAnsi="Symbol" w:hint="default"/>
      </w:rPr>
    </w:lvl>
    <w:lvl w:ilvl="7" w:tplc="58368086">
      <w:start w:val="1"/>
      <w:numFmt w:val="bullet"/>
      <w:lvlText w:val="o"/>
      <w:lvlJc w:val="left"/>
      <w:pPr>
        <w:ind w:left="5760" w:hanging="360"/>
      </w:pPr>
      <w:rPr>
        <w:rFonts w:ascii="Courier New" w:hAnsi="Courier New" w:cs="Courier New" w:hint="default"/>
      </w:rPr>
    </w:lvl>
    <w:lvl w:ilvl="8" w:tplc="F536B5A2">
      <w:start w:val="1"/>
      <w:numFmt w:val="bullet"/>
      <w:lvlText w:val=""/>
      <w:lvlJc w:val="left"/>
      <w:pPr>
        <w:ind w:left="6480" w:hanging="360"/>
      </w:pPr>
      <w:rPr>
        <w:rFonts w:ascii="Wingdings" w:hAnsi="Wingdings" w:hint="default"/>
      </w:rPr>
    </w:lvl>
  </w:abstractNum>
  <w:abstractNum w:abstractNumId="35" w15:restartNumberingAfterBreak="0">
    <w:nsid w:val="53EC5453"/>
    <w:multiLevelType w:val="hybridMultilevel"/>
    <w:tmpl w:val="617A0F32"/>
    <w:styleLink w:val="WW8Num57"/>
    <w:lvl w:ilvl="0" w:tplc="654A371E">
      <w:start w:val="1"/>
      <w:numFmt w:val="decimal"/>
      <w:pStyle w:val="WW8Num57"/>
      <w:lvlText w:val="%1."/>
      <w:lvlJc w:val="left"/>
      <w:pPr>
        <w:ind w:left="390" w:hanging="360"/>
      </w:pPr>
      <w:rPr>
        <w:b/>
      </w:rPr>
    </w:lvl>
    <w:lvl w:ilvl="1" w:tplc="08481250">
      <w:start w:val="1"/>
      <w:numFmt w:val="lowerLetter"/>
      <w:lvlText w:val="%2."/>
      <w:lvlJc w:val="left"/>
      <w:pPr>
        <w:ind w:left="1110" w:hanging="360"/>
      </w:pPr>
    </w:lvl>
    <w:lvl w:ilvl="2" w:tplc="CA2ED5F8">
      <w:start w:val="1"/>
      <w:numFmt w:val="lowerRoman"/>
      <w:lvlText w:val="%3."/>
      <w:lvlJc w:val="right"/>
      <w:pPr>
        <w:ind w:left="1830" w:hanging="180"/>
      </w:pPr>
    </w:lvl>
    <w:lvl w:ilvl="3" w:tplc="15826802">
      <w:start w:val="1"/>
      <w:numFmt w:val="decimal"/>
      <w:lvlText w:val="%4."/>
      <w:lvlJc w:val="left"/>
      <w:pPr>
        <w:ind w:left="2550" w:hanging="360"/>
      </w:pPr>
    </w:lvl>
    <w:lvl w:ilvl="4" w:tplc="927AB786">
      <w:start w:val="1"/>
      <w:numFmt w:val="lowerLetter"/>
      <w:lvlText w:val="%5."/>
      <w:lvlJc w:val="left"/>
      <w:pPr>
        <w:ind w:left="3270" w:hanging="360"/>
      </w:pPr>
    </w:lvl>
    <w:lvl w:ilvl="5" w:tplc="2B72018A">
      <w:start w:val="1"/>
      <w:numFmt w:val="lowerRoman"/>
      <w:lvlText w:val="%6."/>
      <w:lvlJc w:val="right"/>
      <w:pPr>
        <w:ind w:left="3990" w:hanging="180"/>
      </w:pPr>
    </w:lvl>
    <w:lvl w:ilvl="6" w:tplc="5B880768">
      <w:start w:val="1"/>
      <w:numFmt w:val="decimal"/>
      <w:lvlText w:val="%7."/>
      <w:lvlJc w:val="left"/>
      <w:pPr>
        <w:ind w:left="4710" w:hanging="360"/>
      </w:pPr>
    </w:lvl>
    <w:lvl w:ilvl="7" w:tplc="5F28DA48">
      <w:start w:val="1"/>
      <w:numFmt w:val="lowerLetter"/>
      <w:lvlText w:val="%8."/>
      <w:lvlJc w:val="left"/>
      <w:pPr>
        <w:ind w:left="5430" w:hanging="360"/>
      </w:pPr>
    </w:lvl>
    <w:lvl w:ilvl="8" w:tplc="A0DECC72">
      <w:start w:val="1"/>
      <w:numFmt w:val="lowerRoman"/>
      <w:lvlText w:val="%9."/>
      <w:lvlJc w:val="right"/>
      <w:pPr>
        <w:ind w:left="6150" w:hanging="180"/>
      </w:pPr>
    </w:lvl>
  </w:abstractNum>
  <w:abstractNum w:abstractNumId="36" w15:restartNumberingAfterBreak="0">
    <w:nsid w:val="581D1A71"/>
    <w:multiLevelType w:val="hybridMultilevel"/>
    <w:tmpl w:val="2B302EFA"/>
    <w:styleLink w:val="251"/>
    <w:lvl w:ilvl="0" w:tplc="7E5C2E88">
      <w:start w:val="1"/>
      <w:numFmt w:val="bullet"/>
      <w:pStyle w:val="251"/>
      <w:lvlText w:val="-"/>
      <w:lvlJc w:val="left"/>
      <w:pPr>
        <w:tabs>
          <w:tab w:val="left" w:pos="284"/>
          <w:tab w:val="num" w:pos="1080"/>
        </w:tabs>
        <w:ind w:left="371" w:firstLine="338"/>
      </w:pPr>
      <w:rPr>
        <w:rFonts w:ascii="Tahoma" w:eastAsia="Tahoma" w:hAnsi="Tahoma" w:cs="Tahoma"/>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1" w:tplc="8B44322C">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2" w:tplc="3D462F2A">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3" w:tplc="E7EE2BDE">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4" w:tplc="64823BFC">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5" w:tplc="82486820">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6" w:tplc="308E0902">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7" w:tplc="108C17B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8" w:tplc="7A241242">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37" w15:restartNumberingAfterBreak="0">
    <w:nsid w:val="5AE2686F"/>
    <w:multiLevelType w:val="hybridMultilevel"/>
    <w:tmpl w:val="54DC0122"/>
    <w:styleLink w:val="221"/>
    <w:lvl w:ilvl="0" w:tplc="B83C63DE">
      <w:start w:val="1"/>
      <w:numFmt w:val="bullet"/>
      <w:pStyle w:val="221"/>
      <w:lvlText w:val="•"/>
      <w:lvlJc w:val="left"/>
      <w:pPr>
        <w:tabs>
          <w:tab w:val="num" w:pos="1134"/>
        </w:tabs>
        <w:ind w:left="425" w:firstLine="284"/>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1" w:tplc="ADA08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2" w:tplc="4044C4FC">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3" w:tplc="6B5E57B4">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4" w:tplc="2A60E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5" w:tplc="2DB4DE0A">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6" w:tplc="A0488D5A">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7" w:tplc="30F2243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8" w:tplc="DFD8EAEA">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38" w15:restartNumberingAfterBreak="0">
    <w:nsid w:val="5C8B0367"/>
    <w:multiLevelType w:val="multilevel"/>
    <w:tmpl w:val="DF72CDB8"/>
    <w:styleLink w:val="310"/>
    <w:lvl w:ilvl="0">
      <w:start w:val="1"/>
      <w:numFmt w:val="decimal"/>
      <w:pStyle w:val="310"/>
      <w:lvlText w:val="%1."/>
      <w:lvlJc w:val="left"/>
      <w:pPr>
        <w:ind w:left="1728" w:hanging="1019"/>
      </w:pPr>
      <w:rPr>
        <w:rFonts w:hAnsi="Arial Unicode MS"/>
        <w:i/>
        <w:iCs/>
        <w:caps w:val="0"/>
        <w:smallCaps w:val="0"/>
        <w:strike w:val="0"/>
        <w:color w:val="000000"/>
        <w:spacing w:val="0"/>
        <w:position w:val="0"/>
        <w:highlight w:val="none"/>
        <w:vertAlign w:val="baseline"/>
        <w14:textOutline w14:w="0" w14:cap="rnd" w14:cmpd="sng" w14:algn="ctr">
          <w14:noFill/>
          <w14:prstDash w14:val="solid"/>
          <w14:bevel/>
        </w14:textOutline>
      </w:rPr>
    </w:lvl>
    <w:lvl w:ilvl="1">
      <w:start w:val="1"/>
      <w:numFmt w:val="decimal"/>
      <w:lvlText w:val="%2."/>
      <w:lvlJc w:val="left"/>
      <w:pPr>
        <w:tabs>
          <w:tab w:val="num" w:pos="1260"/>
          <w:tab w:val="left" w:pos="1418"/>
        </w:tabs>
        <w:ind w:left="551" w:firstLine="158"/>
      </w:pPr>
      <w:rPr>
        <w:rFonts w:hAnsi="Arial Unicode MS"/>
        <w:i/>
        <w:iCs/>
        <w:caps w:val="0"/>
        <w:smallCaps w:val="0"/>
        <w:strike w:val="0"/>
        <w:color w:val="000000"/>
        <w:spacing w:val="0"/>
        <w:position w:val="0"/>
        <w:highlight w:val="none"/>
        <w:vertAlign w:val="baseline"/>
        <w14:textOutline w14:w="0" w14:cap="rnd" w14:cmpd="sng" w14:algn="ctr">
          <w14:noFill/>
          <w14:prstDash w14:val="solid"/>
          <w14:bevel/>
        </w14:textOut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color w:val="000000"/>
        <w:spacing w:val="0"/>
        <w:position w:val="0"/>
        <w:highlight w:val="none"/>
        <w:vertAlign w:val="baseline"/>
        <w14:textOutline w14:w="0" w14:cap="rnd" w14:cmpd="sng" w14:algn="ctr">
          <w14:noFill/>
          <w14:prstDash w14:val="solid"/>
          <w14:bevel/>
        </w14:textOutline>
      </w:rPr>
    </w:lvl>
    <w:lvl w:ilvl="3">
      <w:start w:val="1"/>
      <w:numFmt w:val="decimal"/>
      <w:lvlText w:val="%2.%3.%4."/>
      <w:lvlJc w:val="left"/>
      <w:pPr>
        <w:ind w:left="1631" w:hanging="922"/>
      </w:pPr>
      <w:rPr>
        <w:rFonts w:hAnsi="Arial Unicode MS"/>
        <w:i/>
        <w:iCs/>
        <w:caps w:val="0"/>
        <w:smallCaps w:val="0"/>
        <w:strike w:val="0"/>
        <w:color w:val="000000"/>
        <w:spacing w:val="0"/>
        <w:position w:val="0"/>
        <w:highlight w:val="none"/>
        <w:vertAlign w:val="baseline"/>
        <w14:textOutline w14:w="0" w14:cap="rnd" w14:cmpd="sng" w14:algn="ctr">
          <w14:noFill/>
          <w14:prstDash w14:val="solid"/>
          <w14:bevel/>
        </w14:textOutline>
      </w:rPr>
    </w:lvl>
    <w:lvl w:ilvl="4">
      <w:start w:val="1"/>
      <w:numFmt w:val="decimal"/>
      <w:lvlText w:val="%2.%3.%4.%5."/>
      <w:lvlJc w:val="left"/>
      <w:pPr>
        <w:ind w:left="1980" w:hanging="922"/>
      </w:pPr>
      <w:rPr>
        <w:rFonts w:hAnsi="Arial Unicode MS"/>
        <w:i/>
        <w:iCs/>
        <w:caps w:val="0"/>
        <w:smallCaps w:val="0"/>
        <w:strike w:val="0"/>
        <w:color w:val="000000"/>
        <w:spacing w:val="0"/>
        <w:position w:val="0"/>
        <w:highlight w:val="none"/>
        <w:vertAlign w:val="baseline"/>
        <w14:textOutline w14:w="0" w14:cap="rnd" w14:cmpd="sng" w14:algn="ctr">
          <w14:noFill/>
          <w14:prstDash w14:val="solid"/>
          <w14:bevel/>
        </w14:textOutline>
      </w:rPr>
    </w:lvl>
    <w:lvl w:ilvl="5">
      <w:start w:val="1"/>
      <w:numFmt w:val="decimal"/>
      <w:lvlText w:val="%2.%3.%4.%5.%6."/>
      <w:lvlJc w:val="left"/>
      <w:pPr>
        <w:tabs>
          <w:tab w:val="left" w:pos="1260"/>
          <w:tab w:val="left" w:pos="1418"/>
        </w:tabs>
        <w:ind w:left="2700" w:hanging="922"/>
      </w:pPr>
      <w:rPr>
        <w:rFonts w:hAnsi="Arial Unicode MS"/>
        <w:i/>
        <w:iCs/>
        <w:caps w:val="0"/>
        <w:smallCaps w:val="0"/>
        <w:strike w:val="0"/>
        <w:color w:val="000000"/>
        <w:spacing w:val="0"/>
        <w:position w:val="0"/>
        <w:highlight w:val="none"/>
        <w:vertAlign w:val="baseline"/>
        <w14:textOutline w14:w="0" w14:cap="rnd" w14:cmpd="sng" w14:algn="ctr">
          <w14:noFill/>
          <w14:prstDash w14:val="solid"/>
          <w14:bevel/>
        </w14:textOut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color w:val="000000"/>
        <w:spacing w:val="0"/>
        <w:position w:val="0"/>
        <w:highlight w:val="none"/>
        <w:vertAlign w:val="baseline"/>
        <w14:textOutline w14:w="0" w14:cap="rnd" w14:cmpd="sng" w14:algn="ctr">
          <w14:noFill/>
          <w14:prstDash w14:val="solid"/>
          <w14:bevel/>
        </w14:textOut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color w:val="000000"/>
        <w:spacing w:val="0"/>
        <w:position w:val="0"/>
        <w:highlight w:val="none"/>
        <w:vertAlign w:val="baseline"/>
        <w14:textOutline w14:w="0" w14:cap="rnd" w14:cmpd="sng" w14:algn="ctr">
          <w14:noFill/>
          <w14:prstDash w14:val="solid"/>
          <w14:bevel/>
        </w14:textOut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39" w15:restartNumberingAfterBreak="0">
    <w:nsid w:val="5CDC35B4"/>
    <w:multiLevelType w:val="hybridMultilevel"/>
    <w:tmpl w:val="F07EBB10"/>
    <w:lvl w:ilvl="0" w:tplc="D0363274">
      <w:start w:val="15"/>
      <w:numFmt w:val="decimal"/>
      <w:lvlText w:val="%1."/>
      <w:lvlJc w:val="left"/>
      <w:pPr>
        <w:ind w:left="3621" w:hanging="360"/>
      </w:pPr>
      <w:rPr>
        <w:rFonts w:hint="default"/>
      </w:rPr>
    </w:lvl>
    <w:lvl w:ilvl="1" w:tplc="18CC8B60">
      <w:start w:val="1"/>
      <w:numFmt w:val="lowerLetter"/>
      <w:lvlText w:val="%2."/>
      <w:lvlJc w:val="left"/>
      <w:pPr>
        <w:ind w:left="4341" w:hanging="360"/>
      </w:pPr>
    </w:lvl>
    <w:lvl w:ilvl="2" w:tplc="5614CB16">
      <w:start w:val="1"/>
      <w:numFmt w:val="lowerRoman"/>
      <w:lvlText w:val="%3."/>
      <w:lvlJc w:val="right"/>
      <w:pPr>
        <w:ind w:left="5061" w:hanging="180"/>
      </w:pPr>
    </w:lvl>
    <w:lvl w:ilvl="3" w:tplc="9D5C6392">
      <w:start w:val="1"/>
      <w:numFmt w:val="decimal"/>
      <w:lvlText w:val="%4."/>
      <w:lvlJc w:val="left"/>
      <w:pPr>
        <w:ind w:left="5781" w:hanging="360"/>
      </w:pPr>
    </w:lvl>
    <w:lvl w:ilvl="4" w:tplc="4C48B660">
      <w:start w:val="1"/>
      <w:numFmt w:val="lowerLetter"/>
      <w:lvlText w:val="%5."/>
      <w:lvlJc w:val="left"/>
      <w:pPr>
        <w:ind w:left="6501" w:hanging="360"/>
      </w:pPr>
    </w:lvl>
    <w:lvl w:ilvl="5" w:tplc="26DE7FDC">
      <w:start w:val="1"/>
      <w:numFmt w:val="lowerRoman"/>
      <w:lvlText w:val="%6."/>
      <w:lvlJc w:val="right"/>
      <w:pPr>
        <w:ind w:left="7221" w:hanging="180"/>
      </w:pPr>
    </w:lvl>
    <w:lvl w:ilvl="6" w:tplc="BDD073BA">
      <w:start w:val="1"/>
      <w:numFmt w:val="decimal"/>
      <w:lvlText w:val="%7."/>
      <w:lvlJc w:val="left"/>
      <w:pPr>
        <w:ind w:left="7941" w:hanging="360"/>
      </w:pPr>
    </w:lvl>
    <w:lvl w:ilvl="7" w:tplc="3DB0DB72">
      <w:start w:val="1"/>
      <w:numFmt w:val="lowerLetter"/>
      <w:lvlText w:val="%8."/>
      <w:lvlJc w:val="left"/>
      <w:pPr>
        <w:ind w:left="8661" w:hanging="360"/>
      </w:pPr>
    </w:lvl>
    <w:lvl w:ilvl="8" w:tplc="65ACDE90">
      <w:start w:val="1"/>
      <w:numFmt w:val="lowerRoman"/>
      <w:lvlText w:val="%9."/>
      <w:lvlJc w:val="right"/>
      <w:pPr>
        <w:ind w:left="9381" w:hanging="180"/>
      </w:pPr>
    </w:lvl>
  </w:abstractNum>
  <w:abstractNum w:abstractNumId="40" w15:restartNumberingAfterBreak="0">
    <w:nsid w:val="5D0B36E2"/>
    <w:multiLevelType w:val="hybridMultilevel"/>
    <w:tmpl w:val="8BA6DB80"/>
    <w:styleLink w:val="281"/>
    <w:lvl w:ilvl="0" w:tplc="5AB41DFC">
      <w:start w:val="1"/>
      <w:numFmt w:val="decimal"/>
      <w:pStyle w:val="281"/>
      <w:lvlText w:val="%1."/>
      <w:lvlJc w:val="left"/>
      <w:pPr>
        <w:tabs>
          <w:tab w:val="left" w:pos="360"/>
          <w:tab w:val="num" w:pos="1080"/>
        </w:tabs>
        <w:ind w:left="371" w:firstLine="338"/>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1" w:tplc="AC3C001C">
      <w:start w:val="1"/>
      <w:numFmt w:val="lowerLetter"/>
      <w:lvlText w:val="%2."/>
      <w:lvlJc w:val="left"/>
      <w:pPr>
        <w:tabs>
          <w:tab w:val="left" w:pos="360"/>
          <w:tab w:val="left" w:pos="1080"/>
          <w:tab w:val="num" w:pos="1429"/>
        </w:tabs>
        <w:ind w:left="720" w:firstLine="338"/>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2" w:tplc="9EC44F28">
      <w:start w:val="1"/>
      <w:numFmt w:val="lowerRoman"/>
      <w:lvlText w:val="%3."/>
      <w:lvlJc w:val="left"/>
      <w:pPr>
        <w:tabs>
          <w:tab w:val="left" w:pos="360"/>
          <w:tab w:val="left" w:pos="1080"/>
          <w:tab w:val="num" w:pos="2149"/>
        </w:tabs>
        <w:ind w:left="1440" w:firstLine="413"/>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3" w:tplc="36F84CBA">
      <w:start w:val="1"/>
      <w:numFmt w:val="decimal"/>
      <w:lvlText w:val="%4."/>
      <w:lvlJc w:val="left"/>
      <w:pPr>
        <w:tabs>
          <w:tab w:val="left" w:pos="360"/>
          <w:tab w:val="left" w:pos="1080"/>
          <w:tab w:val="num" w:pos="2869"/>
        </w:tabs>
        <w:ind w:left="2160" w:firstLine="338"/>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4" w:tplc="D72A0134">
      <w:start w:val="1"/>
      <w:numFmt w:val="lowerLetter"/>
      <w:lvlText w:val="%5."/>
      <w:lvlJc w:val="left"/>
      <w:pPr>
        <w:tabs>
          <w:tab w:val="left" w:pos="360"/>
          <w:tab w:val="left" w:pos="1080"/>
          <w:tab w:val="num" w:pos="3589"/>
        </w:tabs>
        <w:ind w:left="2880" w:firstLine="338"/>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5" w:tplc="6ADC0A40">
      <w:start w:val="1"/>
      <w:numFmt w:val="lowerRoman"/>
      <w:lvlText w:val="%6."/>
      <w:lvlJc w:val="left"/>
      <w:pPr>
        <w:tabs>
          <w:tab w:val="left" w:pos="360"/>
          <w:tab w:val="left" w:pos="1080"/>
          <w:tab w:val="num" w:pos="4309"/>
        </w:tabs>
        <w:ind w:left="3600" w:firstLine="413"/>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6" w:tplc="8BA6C570">
      <w:start w:val="1"/>
      <w:numFmt w:val="decimal"/>
      <w:lvlText w:val="%7."/>
      <w:lvlJc w:val="left"/>
      <w:pPr>
        <w:tabs>
          <w:tab w:val="left" w:pos="360"/>
          <w:tab w:val="left" w:pos="1080"/>
          <w:tab w:val="num" w:pos="5029"/>
        </w:tabs>
        <w:ind w:left="4320" w:firstLine="338"/>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7" w:tplc="E458B052">
      <w:start w:val="1"/>
      <w:numFmt w:val="lowerLetter"/>
      <w:lvlText w:val="%8."/>
      <w:lvlJc w:val="left"/>
      <w:pPr>
        <w:tabs>
          <w:tab w:val="left" w:pos="360"/>
          <w:tab w:val="left" w:pos="1080"/>
          <w:tab w:val="num" w:pos="5749"/>
        </w:tabs>
        <w:ind w:left="5040" w:firstLine="338"/>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8" w:tplc="D9C87BE2">
      <w:start w:val="1"/>
      <w:numFmt w:val="lowerRoman"/>
      <w:lvlText w:val="%9."/>
      <w:lvlJc w:val="left"/>
      <w:pPr>
        <w:tabs>
          <w:tab w:val="left" w:pos="360"/>
          <w:tab w:val="left" w:pos="1080"/>
          <w:tab w:val="num" w:pos="6469"/>
        </w:tabs>
        <w:ind w:left="5760" w:firstLine="413"/>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41" w15:restartNumberingAfterBreak="0">
    <w:nsid w:val="60F57082"/>
    <w:multiLevelType w:val="hybridMultilevel"/>
    <w:tmpl w:val="E02EEF4C"/>
    <w:lvl w:ilvl="0" w:tplc="E4B242AE">
      <w:start w:val="1"/>
      <w:numFmt w:val="bullet"/>
      <w:lvlText w:val=""/>
      <w:lvlJc w:val="left"/>
      <w:pPr>
        <w:tabs>
          <w:tab w:val="num" w:pos="1080"/>
        </w:tabs>
        <w:ind w:left="1080" w:hanging="360"/>
      </w:pPr>
      <w:rPr>
        <w:rFonts w:ascii="Symbol" w:hAnsi="Symbol" w:hint="default"/>
      </w:rPr>
    </w:lvl>
    <w:lvl w:ilvl="1" w:tplc="739CB806">
      <w:start w:val="1"/>
      <w:numFmt w:val="bullet"/>
      <w:pStyle w:val="lev2"/>
      <w:lvlText w:val=""/>
      <w:lvlJc w:val="left"/>
      <w:pPr>
        <w:tabs>
          <w:tab w:val="num" w:pos="1440"/>
        </w:tabs>
        <w:ind w:left="1440" w:hanging="360"/>
      </w:pPr>
      <w:rPr>
        <w:rFonts w:ascii="Symbol" w:hAnsi="Symbol" w:hint="default"/>
      </w:rPr>
    </w:lvl>
    <w:lvl w:ilvl="2" w:tplc="65C82B74">
      <w:start w:val="1"/>
      <w:numFmt w:val="decimal"/>
      <w:lvlText w:val="%3."/>
      <w:lvlJc w:val="left"/>
      <w:pPr>
        <w:tabs>
          <w:tab w:val="num" w:pos="2160"/>
        </w:tabs>
        <w:ind w:left="2160" w:hanging="360"/>
      </w:pPr>
      <w:rPr>
        <w:rFonts w:cs="Times New Roman"/>
      </w:rPr>
    </w:lvl>
    <w:lvl w:ilvl="3" w:tplc="55EE182A">
      <w:start w:val="1"/>
      <w:numFmt w:val="decimal"/>
      <w:lvlText w:val="%4."/>
      <w:lvlJc w:val="left"/>
      <w:pPr>
        <w:tabs>
          <w:tab w:val="num" w:pos="2880"/>
        </w:tabs>
        <w:ind w:left="2880" w:hanging="360"/>
      </w:pPr>
      <w:rPr>
        <w:rFonts w:cs="Times New Roman"/>
      </w:rPr>
    </w:lvl>
    <w:lvl w:ilvl="4" w:tplc="5C44361C">
      <w:start w:val="1"/>
      <w:numFmt w:val="decimal"/>
      <w:lvlText w:val="%5."/>
      <w:lvlJc w:val="left"/>
      <w:pPr>
        <w:tabs>
          <w:tab w:val="num" w:pos="3600"/>
        </w:tabs>
        <w:ind w:left="3600" w:hanging="360"/>
      </w:pPr>
      <w:rPr>
        <w:rFonts w:cs="Times New Roman"/>
      </w:rPr>
    </w:lvl>
    <w:lvl w:ilvl="5" w:tplc="49EC593E">
      <w:start w:val="1"/>
      <w:numFmt w:val="decimal"/>
      <w:lvlText w:val="%6."/>
      <w:lvlJc w:val="left"/>
      <w:pPr>
        <w:tabs>
          <w:tab w:val="num" w:pos="4320"/>
        </w:tabs>
        <w:ind w:left="4320" w:hanging="360"/>
      </w:pPr>
      <w:rPr>
        <w:rFonts w:cs="Times New Roman"/>
      </w:rPr>
    </w:lvl>
    <w:lvl w:ilvl="6" w:tplc="10BC6FFA">
      <w:start w:val="1"/>
      <w:numFmt w:val="decimal"/>
      <w:lvlText w:val="%7."/>
      <w:lvlJc w:val="left"/>
      <w:pPr>
        <w:tabs>
          <w:tab w:val="num" w:pos="5040"/>
        </w:tabs>
        <w:ind w:left="5040" w:hanging="360"/>
      </w:pPr>
      <w:rPr>
        <w:rFonts w:cs="Times New Roman"/>
      </w:rPr>
    </w:lvl>
    <w:lvl w:ilvl="7" w:tplc="5414F6B4">
      <w:start w:val="1"/>
      <w:numFmt w:val="decimal"/>
      <w:lvlText w:val="%8."/>
      <w:lvlJc w:val="left"/>
      <w:pPr>
        <w:tabs>
          <w:tab w:val="num" w:pos="5760"/>
        </w:tabs>
        <w:ind w:left="5760" w:hanging="360"/>
      </w:pPr>
      <w:rPr>
        <w:rFonts w:cs="Times New Roman"/>
      </w:rPr>
    </w:lvl>
    <w:lvl w:ilvl="8" w:tplc="F2183A20">
      <w:start w:val="1"/>
      <w:numFmt w:val="decimal"/>
      <w:lvlText w:val="%9."/>
      <w:lvlJc w:val="left"/>
      <w:pPr>
        <w:tabs>
          <w:tab w:val="num" w:pos="6480"/>
        </w:tabs>
        <w:ind w:left="6480" w:hanging="360"/>
      </w:pPr>
      <w:rPr>
        <w:rFonts w:cs="Times New Roman"/>
      </w:rPr>
    </w:lvl>
  </w:abstractNum>
  <w:abstractNum w:abstractNumId="42" w15:restartNumberingAfterBreak="0">
    <w:nsid w:val="61A66387"/>
    <w:multiLevelType w:val="hybridMultilevel"/>
    <w:tmpl w:val="FAA42160"/>
    <w:styleLink w:val="371"/>
    <w:lvl w:ilvl="0" w:tplc="E9C01584">
      <w:start w:val="1"/>
      <w:numFmt w:val="decimal"/>
      <w:pStyle w:val="371"/>
      <w:lvlText w:val="%1)"/>
      <w:lvlJc w:val="left"/>
      <w:pPr>
        <w:tabs>
          <w:tab w:val="left" w:pos="360"/>
          <w:tab w:val="num" w:pos="1080"/>
        </w:tabs>
        <w:ind w:left="371" w:firstLine="338"/>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1" w:tplc="BD04ED98">
      <w:start w:val="1"/>
      <w:numFmt w:val="lowerLetter"/>
      <w:lvlText w:val="%2."/>
      <w:lvlJc w:val="left"/>
      <w:pPr>
        <w:tabs>
          <w:tab w:val="left" w:pos="360"/>
          <w:tab w:val="left" w:pos="1080"/>
          <w:tab w:val="num" w:pos="1789"/>
        </w:tabs>
        <w:ind w:left="1080" w:firstLine="374"/>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2" w:tplc="9F7A8F68">
      <w:start w:val="1"/>
      <w:numFmt w:val="lowerRoman"/>
      <w:lvlText w:val="%3."/>
      <w:lvlJc w:val="left"/>
      <w:pPr>
        <w:tabs>
          <w:tab w:val="left" w:pos="360"/>
          <w:tab w:val="left" w:pos="1080"/>
          <w:tab w:val="num" w:pos="2509"/>
        </w:tabs>
        <w:ind w:left="1800" w:firstLine="461"/>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3" w:tplc="0E4A71A8">
      <w:start w:val="1"/>
      <w:numFmt w:val="decimal"/>
      <w:lvlText w:val="%4."/>
      <w:lvlJc w:val="left"/>
      <w:pPr>
        <w:tabs>
          <w:tab w:val="left" w:pos="360"/>
          <w:tab w:val="left" w:pos="1080"/>
          <w:tab w:val="num" w:pos="3229"/>
        </w:tabs>
        <w:ind w:left="2520" w:firstLine="398"/>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4" w:tplc="C7B03EF0">
      <w:start w:val="1"/>
      <w:numFmt w:val="lowerLetter"/>
      <w:lvlText w:val="%5."/>
      <w:lvlJc w:val="left"/>
      <w:pPr>
        <w:tabs>
          <w:tab w:val="left" w:pos="360"/>
          <w:tab w:val="left" w:pos="1080"/>
          <w:tab w:val="num" w:pos="3949"/>
        </w:tabs>
        <w:ind w:left="3240" w:firstLine="410"/>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5" w:tplc="F806870C">
      <w:start w:val="1"/>
      <w:numFmt w:val="lowerRoman"/>
      <w:lvlText w:val="%6."/>
      <w:lvlJc w:val="left"/>
      <w:pPr>
        <w:tabs>
          <w:tab w:val="left" w:pos="360"/>
          <w:tab w:val="left" w:pos="1080"/>
          <w:tab w:val="num" w:pos="4669"/>
        </w:tabs>
        <w:ind w:left="3960" w:firstLine="497"/>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6" w:tplc="4C4EA92E">
      <w:start w:val="1"/>
      <w:numFmt w:val="decimal"/>
      <w:lvlText w:val="%7."/>
      <w:lvlJc w:val="left"/>
      <w:pPr>
        <w:tabs>
          <w:tab w:val="left" w:pos="360"/>
          <w:tab w:val="left" w:pos="1080"/>
          <w:tab w:val="num" w:pos="5389"/>
        </w:tabs>
        <w:ind w:left="4680" w:firstLine="434"/>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7" w:tplc="BFDC0AB6">
      <w:start w:val="1"/>
      <w:numFmt w:val="lowerLetter"/>
      <w:lvlText w:val="%8."/>
      <w:lvlJc w:val="left"/>
      <w:pPr>
        <w:tabs>
          <w:tab w:val="left" w:pos="360"/>
          <w:tab w:val="left" w:pos="1080"/>
          <w:tab w:val="num" w:pos="6109"/>
        </w:tabs>
        <w:ind w:left="5400" w:firstLine="446"/>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8" w:tplc="6478E9C2">
      <w:start w:val="1"/>
      <w:numFmt w:val="lowerRoman"/>
      <w:lvlText w:val="%9."/>
      <w:lvlJc w:val="left"/>
      <w:pPr>
        <w:tabs>
          <w:tab w:val="left" w:pos="360"/>
          <w:tab w:val="left" w:pos="1080"/>
          <w:tab w:val="num" w:pos="6829"/>
        </w:tabs>
        <w:ind w:left="6120" w:firstLine="533"/>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43" w15:restartNumberingAfterBreak="0">
    <w:nsid w:val="61BD5049"/>
    <w:multiLevelType w:val="hybridMultilevel"/>
    <w:tmpl w:val="983CBEB8"/>
    <w:styleLink w:val="291"/>
    <w:lvl w:ilvl="0" w:tplc="51BC272E">
      <w:start w:val="1"/>
      <w:numFmt w:val="bullet"/>
      <w:pStyle w:val="291"/>
      <w:lvlText w:val="•"/>
      <w:lvlJc w:val="left"/>
      <w:pPr>
        <w:tabs>
          <w:tab w:val="left" w:pos="284"/>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1" w:tplc="9C2824B0">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2" w:tplc="D0E8CB12">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3" w:tplc="0428BEE8">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4" w:tplc="73784270">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5" w:tplc="34C4B072">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6" w:tplc="9438CB2E">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7" w:tplc="37180254">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8" w:tplc="BCE42AF4">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44" w15:restartNumberingAfterBreak="0">
    <w:nsid w:val="61CB0347"/>
    <w:multiLevelType w:val="multilevel"/>
    <w:tmpl w:val="A81CDC5E"/>
    <w:lvl w:ilvl="0">
      <w:start w:val="1"/>
      <w:numFmt w:val="decimal"/>
      <w:pStyle w:val="11"/>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5" w15:restartNumberingAfterBreak="0">
    <w:nsid w:val="63851F55"/>
    <w:multiLevelType w:val="hybridMultilevel"/>
    <w:tmpl w:val="5128CA96"/>
    <w:styleLink w:val="331"/>
    <w:lvl w:ilvl="0" w:tplc="6DCCB8F2">
      <w:start w:val="1"/>
      <w:numFmt w:val="bullet"/>
      <w:pStyle w:val="331"/>
      <w:lvlText w:val="•"/>
      <w:lvlJc w:val="left"/>
      <w:pPr>
        <w:tabs>
          <w:tab w:val="left" w:pos="284"/>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1" w:tplc="B1827442">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2" w:tplc="772A16D6">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3" w:tplc="4DE01B08">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4" w:tplc="54F84038">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5" w:tplc="32E62DE6">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6" w:tplc="330E2AB6">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7" w:tplc="D1C87266">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8" w:tplc="2DEE8866">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46" w15:restartNumberingAfterBreak="0">
    <w:nsid w:val="65037E36"/>
    <w:multiLevelType w:val="hybridMultilevel"/>
    <w:tmpl w:val="813EB07C"/>
    <w:styleLink w:val="421"/>
    <w:lvl w:ilvl="0" w:tplc="3AE85F6E">
      <w:start w:val="1"/>
      <w:numFmt w:val="bullet"/>
      <w:pStyle w:val="421"/>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1" w:tplc="5526F3EC">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2" w:tplc="562439C0">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3" w:tplc="D1F0811E">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4" w:tplc="D2045C7A">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5" w:tplc="44B2CCF0">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6" w:tplc="A0FECD0A">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7" w:tplc="ADB0B81A">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8" w:tplc="73B08140">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47" w15:restartNumberingAfterBreak="0">
    <w:nsid w:val="6B1717DE"/>
    <w:multiLevelType w:val="hybridMultilevel"/>
    <w:tmpl w:val="AA54C80A"/>
    <w:styleLink w:val="171"/>
    <w:lvl w:ilvl="0" w:tplc="A6D484CC">
      <w:start w:val="1"/>
      <w:numFmt w:val="bullet"/>
      <w:pStyle w:val="171"/>
      <w:lvlText w:val="–"/>
      <w:lvlJc w:val="left"/>
      <w:pPr>
        <w:tabs>
          <w:tab w:val="left" w:pos="3960"/>
        </w:tabs>
        <w:ind w:left="1296" w:hanging="587"/>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1" w:tplc="FE083F26">
      <w:start w:val="1"/>
      <w:numFmt w:val="bullet"/>
      <w:lvlText w:val="–"/>
      <w:lvlJc w:val="left"/>
      <w:pPr>
        <w:tabs>
          <w:tab w:val="left" w:pos="993"/>
          <w:tab w:val="left" w:pos="3960"/>
        </w:tabs>
        <w:ind w:left="2016" w:hanging="587"/>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2" w:tplc="F9AE23BC">
      <w:start w:val="1"/>
      <w:numFmt w:val="bullet"/>
      <w:lvlText w:val="–"/>
      <w:lvlJc w:val="left"/>
      <w:pPr>
        <w:tabs>
          <w:tab w:val="left" w:pos="993"/>
          <w:tab w:val="left" w:pos="3960"/>
        </w:tabs>
        <w:ind w:left="2736" w:hanging="587"/>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3" w:tplc="3036D8E0">
      <w:start w:val="1"/>
      <w:numFmt w:val="bullet"/>
      <w:lvlText w:val="–"/>
      <w:lvlJc w:val="left"/>
      <w:pPr>
        <w:tabs>
          <w:tab w:val="left" w:pos="993"/>
        </w:tabs>
        <w:ind w:left="3456" w:hanging="587"/>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4" w:tplc="9386EE2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5" w:tplc="16D2BA14">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6" w:tplc="22102626">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7" w:tplc="083C2C7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8" w:tplc="9A206E3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48" w15:restartNumberingAfterBreak="0">
    <w:nsid w:val="6BCC4DE0"/>
    <w:multiLevelType w:val="hybridMultilevel"/>
    <w:tmpl w:val="8A0A1C9C"/>
    <w:styleLink w:val="111"/>
    <w:lvl w:ilvl="0" w:tplc="D3226826">
      <w:start w:val="1"/>
      <w:numFmt w:val="decimal"/>
      <w:pStyle w:val="111"/>
      <w:lvlText w:val="%1)"/>
      <w:lvlJc w:val="left"/>
      <w:pPr>
        <w:tabs>
          <w:tab w:val="left" w:pos="709"/>
          <w:tab w:val="num" w:pos="1134"/>
        </w:tabs>
        <w:ind w:left="425" w:firstLine="284"/>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1" w:tplc="D9FA04A8">
      <w:start w:val="1"/>
      <w:numFmt w:val="lowerLetter"/>
      <w:lvlText w:val="%2."/>
      <w:lvlJc w:val="left"/>
      <w:pPr>
        <w:tabs>
          <w:tab w:val="left" w:pos="709"/>
          <w:tab w:val="num" w:pos="1429"/>
        </w:tabs>
        <w:ind w:left="720" w:firstLine="14"/>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2" w:tplc="0BD8CCE0">
      <w:start w:val="1"/>
      <w:numFmt w:val="lowerRoman"/>
      <w:lvlText w:val="%3."/>
      <w:lvlJc w:val="left"/>
      <w:pPr>
        <w:tabs>
          <w:tab w:val="left" w:pos="709"/>
          <w:tab w:val="left" w:pos="1134"/>
          <w:tab w:val="num" w:pos="2149"/>
        </w:tabs>
        <w:ind w:left="1440" w:firstLine="101"/>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3" w:tplc="32C04224">
      <w:start w:val="1"/>
      <w:numFmt w:val="decimal"/>
      <w:lvlText w:val="%4."/>
      <w:lvlJc w:val="left"/>
      <w:pPr>
        <w:tabs>
          <w:tab w:val="left" w:pos="709"/>
          <w:tab w:val="left" w:pos="1134"/>
          <w:tab w:val="num" w:pos="2869"/>
        </w:tabs>
        <w:ind w:left="2160" w:firstLine="38"/>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4" w:tplc="AD88CF52">
      <w:start w:val="1"/>
      <w:numFmt w:val="lowerLetter"/>
      <w:lvlText w:val="%5."/>
      <w:lvlJc w:val="left"/>
      <w:pPr>
        <w:tabs>
          <w:tab w:val="left" w:pos="709"/>
          <w:tab w:val="left" w:pos="1134"/>
          <w:tab w:val="num" w:pos="3589"/>
        </w:tabs>
        <w:ind w:left="2880" w:firstLine="50"/>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5" w:tplc="0D3AD226">
      <w:start w:val="1"/>
      <w:numFmt w:val="lowerRoman"/>
      <w:lvlText w:val="%6."/>
      <w:lvlJc w:val="left"/>
      <w:pPr>
        <w:tabs>
          <w:tab w:val="left" w:pos="709"/>
          <w:tab w:val="left" w:pos="1134"/>
          <w:tab w:val="num" w:pos="4309"/>
        </w:tabs>
        <w:ind w:left="3600" w:firstLine="137"/>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6" w:tplc="8C68EBC4">
      <w:start w:val="1"/>
      <w:numFmt w:val="decimal"/>
      <w:lvlText w:val="%7."/>
      <w:lvlJc w:val="left"/>
      <w:pPr>
        <w:tabs>
          <w:tab w:val="left" w:pos="709"/>
          <w:tab w:val="left" w:pos="1134"/>
          <w:tab w:val="num" w:pos="5029"/>
        </w:tabs>
        <w:ind w:left="4320" w:firstLine="74"/>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7" w:tplc="5694C698">
      <w:start w:val="1"/>
      <w:numFmt w:val="lowerLetter"/>
      <w:lvlText w:val="%8."/>
      <w:lvlJc w:val="left"/>
      <w:pPr>
        <w:tabs>
          <w:tab w:val="left" w:pos="709"/>
          <w:tab w:val="left" w:pos="1134"/>
          <w:tab w:val="num" w:pos="5749"/>
        </w:tabs>
        <w:ind w:left="5040" w:firstLine="86"/>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8" w:tplc="5428D384">
      <w:start w:val="1"/>
      <w:numFmt w:val="lowerRoman"/>
      <w:lvlText w:val="%9."/>
      <w:lvlJc w:val="left"/>
      <w:pPr>
        <w:tabs>
          <w:tab w:val="left" w:pos="709"/>
          <w:tab w:val="left" w:pos="1134"/>
          <w:tab w:val="num" w:pos="6469"/>
        </w:tabs>
        <w:ind w:left="5760" w:firstLine="173"/>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49" w15:restartNumberingAfterBreak="0">
    <w:nsid w:val="6CC34564"/>
    <w:multiLevelType w:val="multilevel"/>
    <w:tmpl w:val="B24206FA"/>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50" w15:restartNumberingAfterBreak="0">
    <w:nsid w:val="6EDC2B67"/>
    <w:multiLevelType w:val="multilevel"/>
    <w:tmpl w:val="ED48661E"/>
    <w:styleLink w:val="431"/>
    <w:lvl w:ilvl="0">
      <w:start w:val="1"/>
      <w:numFmt w:val="decimal"/>
      <w:pStyle w:val="431"/>
      <w:lvlText w:val="%1."/>
      <w:lvlJc w:val="left"/>
      <w:pPr>
        <w:tabs>
          <w:tab w:val="num" w:pos="708"/>
        </w:tabs>
        <w:ind w:left="141" w:firstLine="426"/>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1">
      <w:start w:val="1"/>
      <w:numFmt w:val="decimal"/>
      <w:lvlText w:val="%1.%2."/>
      <w:lvlJc w:val="left"/>
      <w:pPr>
        <w:ind w:left="714" w:hanging="147"/>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2">
      <w:start w:val="1"/>
      <w:numFmt w:val="decimal"/>
      <w:lvlText w:val="%1.%2.%3."/>
      <w:lvlJc w:val="left"/>
      <w:pPr>
        <w:tabs>
          <w:tab w:val="num" w:pos="1197"/>
        </w:tabs>
        <w:ind w:left="630" w:hanging="12"/>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3">
      <w:start w:val="1"/>
      <w:numFmt w:val="decimal"/>
      <w:lvlText w:val="%1.%2.%3.%4."/>
      <w:lvlJc w:val="left"/>
      <w:pPr>
        <w:tabs>
          <w:tab w:val="num" w:pos="1692"/>
        </w:tabs>
        <w:ind w:left="1125" w:firstLine="414"/>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4">
      <w:start w:val="1"/>
      <w:numFmt w:val="decimal"/>
      <w:lvlText w:val="%1.%2.%3.%4.%5."/>
      <w:lvlJc w:val="left"/>
      <w:pPr>
        <w:tabs>
          <w:tab w:val="num" w:pos="1827"/>
        </w:tabs>
        <w:ind w:left="1260" w:firstLine="414"/>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5">
      <w:start w:val="1"/>
      <w:numFmt w:val="decimal"/>
      <w:lvlText w:val="%1.%2.%3.%4.%5.%6."/>
      <w:lvlJc w:val="left"/>
      <w:pPr>
        <w:tabs>
          <w:tab w:val="num" w:pos="2322"/>
        </w:tabs>
        <w:ind w:left="1755" w:firstLine="54"/>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6">
      <w:start w:val="1"/>
      <w:numFmt w:val="decimal"/>
      <w:lvlText w:val="%1.%2.%3.%4.%5.%6.%7."/>
      <w:lvlJc w:val="left"/>
      <w:pPr>
        <w:ind w:left="2250" w:hanging="306"/>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7">
      <w:start w:val="1"/>
      <w:numFmt w:val="decimal"/>
      <w:lvlText w:val="%1.%2.%3.%4.%5.%6.%7.%8."/>
      <w:lvlJc w:val="left"/>
      <w:pPr>
        <w:ind w:left="2385" w:hanging="306"/>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8">
      <w:start w:val="1"/>
      <w:numFmt w:val="decimal"/>
      <w:lvlText w:val="%1.%2.%3.%4.%5.%6.%7.%8.%9."/>
      <w:lvlJc w:val="left"/>
      <w:pPr>
        <w:ind w:left="2880" w:hanging="666"/>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51" w15:restartNumberingAfterBreak="0">
    <w:nsid w:val="75615F58"/>
    <w:multiLevelType w:val="hybridMultilevel"/>
    <w:tmpl w:val="F0E07AD4"/>
    <w:styleLink w:val="411"/>
    <w:lvl w:ilvl="0" w:tplc="B2C0F5CE">
      <w:start w:val="1"/>
      <w:numFmt w:val="bullet"/>
      <w:pStyle w:val="411"/>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1" w:tplc="7CD20DCE">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2" w:tplc="0F7A3944">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3" w:tplc="41EEA41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4" w:tplc="8A3EE524">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5" w:tplc="2208142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6" w:tplc="8EB075DA">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7" w:tplc="8932DBC4">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8" w:tplc="7430D5B4">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52" w15:restartNumberingAfterBreak="0">
    <w:nsid w:val="779F5309"/>
    <w:multiLevelType w:val="hybridMultilevel"/>
    <w:tmpl w:val="AE0A4B86"/>
    <w:styleLink w:val="161"/>
    <w:lvl w:ilvl="0" w:tplc="A27298EC">
      <w:start w:val="1"/>
      <w:numFmt w:val="bullet"/>
      <w:pStyle w:val="161"/>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1" w:tplc="1C58E09E">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2" w:tplc="A0A4221E">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3" w:tplc="3774E898">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4" w:tplc="9AC868FC">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5" w:tplc="F75E59EC">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6" w:tplc="30825C46">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7" w:tplc="598256C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8" w:tplc="3B40792E">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53" w15:restartNumberingAfterBreak="0">
    <w:nsid w:val="780C4452"/>
    <w:multiLevelType w:val="multilevel"/>
    <w:tmpl w:val="0990570E"/>
    <w:lvl w:ilvl="0">
      <w:start w:val="1"/>
      <w:numFmt w:val="decimal"/>
      <w:pStyle w:val="a"/>
      <w:lvlText w:val="%1."/>
      <w:lvlJc w:val="left"/>
      <w:pPr>
        <w:ind w:left="360" w:hanging="360"/>
      </w:pPr>
    </w:lvl>
    <w:lvl w:ilvl="1">
      <w:start w:val="1"/>
      <w:numFmt w:val="decimal"/>
      <w:lvlText w:val="%1.%2."/>
      <w:lvlJc w:val="left"/>
      <w:pPr>
        <w:ind w:left="858" w:hanging="432"/>
      </w:pPr>
      <w:rPr>
        <w:b/>
      </w:rPr>
    </w:lvl>
    <w:lvl w:ilvl="2">
      <w:start w:val="1"/>
      <w:numFmt w:val="decimal"/>
      <w:lvlText w:val="6.%3. "/>
      <w:lvlJc w:val="left"/>
      <w:pPr>
        <w:ind w:left="1224" w:hanging="504"/>
      </w:pPr>
      <w:rPr>
        <w:rFonts w:ascii="Times New Roman" w:hAnsi="Times New Roman" w:cs="Times New Roman" w:hint="default"/>
        <w:b/>
        <w:i w:val="0"/>
        <w:strike w:val="0"/>
        <w:sz w:val="22"/>
        <w:u w:val="none"/>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8"/>
  </w:num>
  <w:num w:numId="2">
    <w:abstractNumId w:val="12"/>
  </w:num>
  <w:num w:numId="3">
    <w:abstractNumId w:val="19"/>
  </w:num>
  <w:num w:numId="4">
    <w:abstractNumId w:val="10"/>
  </w:num>
  <w:num w:numId="5">
    <w:abstractNumId w:val="9"/>
  </w:num>
  <w:num w:numId="6">
    <w:abstractNumId w:val="17"/>
  </w:num>
  <w:num w:numId="7">
    <w:abstractNumId w:val="11"/>
  </w:num>
  <w:num w:numId="8">
    <w:abstractNumId w:val="25"/>
  </w:num>
  <w:num w:numId="9">
    <w:abstractNumId w:val="48"/>
  </w:num>
  <w:num w:numId="10">
    <w:abstractNumId w:val="14"/>
  </w:num>
  <w:num w:numId="11">
    <w:abstractNumId w:val="13"/>
  </w:num>
  <w:num w:numId="12">
    <w:abstractNumId w:val="24"/>
  </w:num>
  <w:num w:numId="13">
    <w:abstractNumId w:val="52"/>
  </w:num>
  <w:num w:numId="14">
    <w:abstractNumId w:val="47"/>
  </w:num>
  <w:num w:numId="15">
    <w:abstractNumId w:val="6"/>
  </w:num>
  <w:num w:numId="16">
    <w:abstractNumId w:val="0"/>
  </w:num>
  <w:num w:numId="17">
    <w:abstractNumId w:val="18"/>
  </w:num>
  <w:num w:numId="18">
    <w:abstractNumId w:val="30"/>
  </w:num>
  <w:num w:numId="19">
    <w:abstractNumId w:val="37"/>
  </w:num>
  <w:num w:numId="20">
    <w:abstractNumId w:val="28"/>
  </w:num>
  <w:num w:numId="21">
    <w:abstractNumId w:val="4"/>
  </w:num>
  <w:num w:numId="22">
    <w:abstractNumId w:val="36"/>
  </w:num>
  <w:num w:numId="23">
    <w:abstractNumId w:val="3"/>
  </w:num>
  <w:num w:numId="24">
    <w:abstractNumId w:val="1"/>
  </w:num>
  <w:num w:numId="25">
    <w:abstractNumId w:val="40"/>
  </w:num>
  <w:num w:numId="26">
    <w:abstractNumId w:val="43"/>
  </w:num>
  <w:num w:numId="27">
    <w:abstractNumId w:val="20"/>
  </w:num>
  <w:num w:numId="28">
    <w:abstractNumId w:val="15"/>
  </w:num>
  <w:num w:numId="29">
    <w:abstractNumId w:val="2"/>
  </w:num>
  <w:num w:numId="30">
    <w:abstractNumId w:val="45"/>
  </w:num>
  <w:num w:numId="31">
    <w:abstractNumId w:val="29"/>
  </w:num>
  <w:num w:numId="32">
    <w:abstractNumId w:val="5"/>
  </w:num>
  <w:num w:numId="33">
    <w:abstractNumId w:val="22"/>
  </w:num>
  <w:num w:numId="34">
    <w:abstractNumId w:val="42"/>
  </w:num>
  <w:num w:numId="35">
    <w:abstractNumId w:val="23"/>
  </w:num>
  <w:num w:numId="36">
    <w:abstractNumId w:val="16"/>
  </w:num>
  <w:num w:numId="37">
    <w:abstractNumId w:val="31"/>
  </w:num>
  <w:num w:numId="38">
    <w:abstractNumId w:val="51"/>
  </w:num>
  <w:num w:numId="39">
    <w:abstractNumId w:val="46"/>
  </w:num>
  <w:num w:numId="40">
    <w:abstractNumId w:val="50"/>
  </w:num>
  <w:num w:numId="41">
    <w:abstractNumId w:val="33"/>
  </w:num>
  <w:num w:numId="42">
    <w:abstractNumId w:val="26"/>
  </w:num>
  <w:num w:numId="43">
    <w:abstractNumId w:val="32"/>
  </w:num>
  <w:num w:numId="44">
    <w:abstractNumId w:val="4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8"/>
  </w:num>
  <w:num w:numId="46">
    <w:abstractNumId w:val="49"/>
  </w:num>
  <w:num w:numId="47">
    <w:abstractNumId w:val="53"/>
  </w:num>
  <w:num w:numId="48">
    <w:abstractNumId w:val="44"/>
  </w:num>
  <w:num w:numId="49">
    <w:abstractNumId w:val="7"/>
  </w:num>
  <w:num w:numId="50">
    <w:abstractNumId w:val="35"/>
  </w:num>
  <w:num w:numId="51">
    <w:abstractNumId w:val="21"/>
  </w:num>
  <w:num w:numId="52">
    <w:abstractNumId w:val="27"/>
  </w:num>
  <w:num w:numId="53">
    <w:abstractNumId w:val="39"/>
  </w:num>
  <w:num w:numId="54">
    <w:abstractNumId w:val="34"/>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ocumentProtection w:edit="readOnly" w:enforcement="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48C7"/>
    <w:rsid w:val="00265FAA"/>
    <w:rsid w:val="002F040A"/>
    <w:rsid w:val="00330A3F"/>
    <w:rsid w:val="00420F2B"/>
    <w:rsid w:val="00444475"/>
    <w:rsid w:val="006748C7"/>
    <w:rsid w:val="00675887"/>
    <w:rsid w:val="00684FA9"/>
    <w:rsid w:val="006D57EA"/>
    <w:rsid w:val="007F15CF"/>
    <w:rsid w:val="008A14AA"/>
    <w:rsid w:val="00995A24"/>
    <w:rsid w:val="00A21C84"/>
    <w:rsid w:val="00A9225D"/>
    <w:rsid w:val="00AB3CDA"/>
    <w:rsid w:val="00CA2421"/>
    <w:rsid w:val="00E058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E2506C"/>
  <w15:docId w15:val="{A1AE9B4D-5DC0-4C7C-9732-9EE761C67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200" w:line="276" w:lineRule="auto"/>
    </w:pPr>
  </w:style>
  <w:style w:type="paragraph" w:styleId="12">
    <w:name w:val="heading 1"/>
    <w:next w:val="a0"/>
    <w:link w:val="13"/>
    <w:uiPriority w:val="9"/>
    <w:qFormat/>
    <w:pPr>
      <w:pBdr>
        <w:top w:val="none" w:sz="4" w:space="0" w:color="000000"/>
        <w:left w:val="none" w:sz="4" w:space="0" w:color="000000"/>
        <w:bottom w:val="none" w:sz="4" w:space="0" w:color="000000"/>
        <w:right w:val="none" w:sz="4" w:space="0" w:color="000000"/>
        <w:between w:val="none" w:sz="4" w:space="0" w:color="000000"/>
      </w:pBdr>
      <w:spacing w:line="240" w:lineRule="exact"/>
      <w:outlineLvl w:val="0"/>
    </w:pPr>
    <w:rPr>
      <w:rFonts w:ascii="Verdana" w:eastAsia="Arial Unicode MS" w:hAnsi="Verdana" w:cs="Arial Unicode MS"/>
      <w:color w:val="000000"/>
      <w:sz w:val="20"/>
      <w:szCs w:val="20"/>
      <w:lang w:val="en-US" w:eastAsia="ru-RU"/>
    </w:rPr>
  </w:style>
  <w:style w:type="paragraph" w:styleId="2">
    <w:name w:val="heading 2"/>
    <w:next w:val="a0"/>
    <w:link w:val="20"/>
    <w:qFormat/>
    <w:pPr>
      <w:keepNext/>
      <w:pBdr>
        <w:top w:val="none" w:sz="4" w:space="0" w:color="000000"/>
        <w:left w:val="none" w:sz="4" w:space="0" w:color="000000"/>
        <w:bottom w:val="none" w:sz="4" w:space="0" w:color="000000"/>
        <w:right w:val="none" w:sz="4" w:space="0" w:color="000000"/>
        <w:between w:val="none" w:sz="4" w:space="0" w:color="000000"/>
      </w:pBdr>
      <w:spacing w:before="240" w:after="60" w:line="240" w:lineRule="auto"/>
      <w:outlineLvl w:val="1"/>
    </w:pPr>
    <w:rPr>
      <w:rFonts w:ascii="Cambria" w:eastAsia="Cambria" w:hAnsi="Cambria" w:cs="Cambria"/>
      <w:b/>
      <w:bCs/>
      <w:i/>
      <w:iCs/>
      <w:color w:val="000000"/>
      <w:sz w:val="28"/>
      <w:szCs w:val="28"/>
      <w:lang w:eastAsia="ru-RU"/>
    </w:rPr>
  </w:style>
  <w:style w:type="paragraph" w:styleId="30">
    <w:name w:val="heading 3"/>
    <w:basedOn w:val="a0"/>
    <w:next w:val="a0"/>
    <w:link w:val="31"/>
    <w:qFormat/>
    <w:pPr>
      <w:keepNext/>
      <w:tabs>
        <w:tab w:val="num" w:pos="1134"/>
      </w:tabs>
      <w:spacing w:before="120" w:after="120" w:line="240" w:lineRule="auto"/>
      <w:ind w:left="1134" w:hanging="1134"/>
      <w:outlineLvl w:val="2"/>
    </w:pPr>
    <w:rPr>
      <w:rFonts w:ascii="Times New Roman" w:eastAsia="Calibri" w:hAnsi="Times New Roman" w:cs="Times New Roman"/>
      <w:b/>
      <w:bCs/>
      <w:sz w:val="28"/>
      <w:szCs w:val="28"/>
    </w:rPr>
  </w:style>
  <w:style w:type="paragraph" w:styleId="4">
    <w:name w:val="heading 4"/>
    <w:next w:val="a0"/>
    <w:link w:val="40"/>
    <w:qFormat/>
    <w:pPr>
      <w:keepNext/>
      <w:pBdr>
        <w:top w:val="none" w:sz="4" w:space="0" w:color="000000"/>
        <w:left w:val="none" w:sz="4" w:space="0" w:color="000000"/>
        <w:bottom w:val="none" w:sz="4" w:space="0" w:color="000000"/>
        <w:right w:val="none" w:sz="4" w:space="0" w:color="000000"/>
        <w:between w:val="none" w:sz="4" w:space="0" w:color="000000"/>
      </w:pBdr>
      <w:tabs>
        <w:tab w:val="left" w:pos="1134"/>
        <w:tab w:val="left" w:pos="1701"/>
      </w:tabs>
      <w:spacing w:before="240" w:after="120" w:line="240" w:lineRule="auto"/>
      <w:ind w:left="567" w:hanging="567"/>
      <w:jc w:val="both"/>
      <w:outlineLvl w:val="3"/>
    </w:pPr>
    <w:rPr>
      <w:rFonts w:ascii="Times New Roman" w:eastAsia="Times New Roman" w:hAnsi="Times New Roman" w:cs="Times New Roman"/>
      <w:b/>
      <w:bCs/>
      <w:i/>
      <w:iCs/>
      <w:color w:val="000000"/>
      <w:sz w:val="28"/>
      <w:szCs w:val="28"/>
      <w:lang w:eastAsia="ru-RU"/>
    </w:rPr>
  </w:style>
  <w:style w:type="paragraph" w:styleId="5">
    <w:name w:val="heading 5"/>
    <w:basedOn w:val="a0"/>
    <w:next w:val="a0"/>
    <w:link w:val="50"/>
    <w:unhideWhenUsed/>
    <w:qFormat/>
    <w:pPr>
      <w:keepNext/>
      <w:keepLines/>
      <w:spacing w:before="200" w:after="0"/>
      <w:outlineLvl w:val="4"/>
    </w:pPr>
    <w:rPr>
      <w:rFonts w:asciiTheme="majorHAnsi" w:eastAsiaTheme="majorEastAsia" w:hAnsiTheme="majorHAnsi" w:cstheme="majorBidi"/>
      <w:color w:val="1F4D78" w:themeColor="accent1" w:themeShade="7F"/>
    </w:rPr>
  </w:style>
  <w:style w:type="paragraph" w:styleId="6">
    <w:name w:val="heading 6"/>
    <w:basedOn w:val="a0"/>
    <w:next w:val="a0"/>
    <w:link w:val="60"/>
    <w:unhideWhenUsed/>
    <w:qFormat/>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
    <w:name w:val="heading 7"/>
    <w:basedOn w:val="a0"/>
    <w:next w:val="a0"/>
    <w:link w:val="70"/>
    <w:qFormat/>
    <w:pPr>
      <w:widowControl w:val="0"/>
      <w:tabs>
        <w:tab w:val="num" w:pos="360"/>
      </w:tabs>
      <w:spacing w:before="240" w:after="60" w:line="360" w:lineRule="auto"/>
      <w:jc w:val="both"/>
      <w:outlineLvl w:val="6"/>
    </w:pPr>
    <w:rPr>
      <w:rFonts w:ascii="Times New Roman" w:eastAsia="Calibri" w:hAnsi="Times New Roman" w:cs="Times New Roman"/>
      <w:sz w:val="26"/>
      <w:szCs w:val="26"/>
    </w:rPr>
  </w:style>
  <w:style w:type="paragraph" w:styleId="8">
    <w:name w:val="heading 8"/>
    <w:basedOn w:val="a0"/>
    <w:next w:val="a0"/>
    <w:link w:val="80"/>
    <w:qFormat/>
    <w:pPr>
      <w:widowControl w:val="0"/>
      <w:tabs>
        <w:tab w:val="num" w:pos="360"/>
      </w:tabs>
      <w:spacing w:before="240" w:after="60" w:line="360" w:lineRule="auto"/>
      <w:jc w:val="both"/>
      <w:outlineLvl w:val="7"/>
    </w:pPr>
    <w:rPr>
      <w:rFonts w:ascii="Times New Roman" w:eastAsia="Times New Roman" w:hAnsi="Times New Roman" w:cs="Times New Roman"/>
      <w:i/>
      <w:iCs/>
      <w:sz w:val="26"/>
      <w:szCs w:val="26"/>
    </w:rPr>
  </w:style>
  <w:style w:type="paragraph" w:styleId="9">
    <w:name w:val="heading 9"/>
    <w:basedOn w:val="a0"/>
    <w:next w:val="a0"/>
    <w:link w:val="90"/>
    <w:qFormat/>
    <w:pPr>
      <w:widowControl w:val="0"/>
      <w:tabs>
        <w:tab w:val="num" w:pos="360"/>
      </w:tabs>
      <w:spacing w:before="240" w:after="60" w:line="360" w:lineRule="auto"/>
      <w:jc w:val="both"/>
      <w:outlineLvl w:val="8"/>
    </w:pPr>
    <w:rPr>
      <w:rFonts w:ascii="Arial" w:eastAsia="Times New Roman" w:hAnsi="Arial" w:cs="Times New Roma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Heading4Char">
    <w:name w:val="Heading 4 Char"/>
    <w:basedOn w:val="a1"/>
    <w:uiPriority w:val="9"/>
    <w:rPr>
      <w:rFonts w:ascii="Arial" w:eastAsia="Arial" w:hAnsi="Arial" w:cs="Arial"/>
      <w:b/>
      <w:bCs/>
      <w:sz w:val="26"/>
      <w:szCs w:val="26"/>
    </w:rPr>
  </w:style>
  <w:style w:type="character" w:customStyle="1" w:styleId="Heading5Char">
    <w:name w:val="Heading 5 Char"/>
    <w:basedOn w:val="a1"/>
    <w:uiPriority w:val="9"/>
    <w:rPr>
      <w:rFonts w:ascii="Arial" w:eastAsia="Arial" w:hAnsi="Arial" w:cs="Arial"/>
      <w:b/>
      <w:bCs/>
      <w:sz w:val="24"/>
      <w:szCs w:val="24"/>
    </w:rPr>
  </w:style>
  <w:style w:type="character" w:customStyle="1" w:styleId="Heading6Char">
    <w:name w:val="Heading 6 Char"/>
    <w:basedOn w:val="a1"/>
    <w:uiPriority w:val="9"/>
    <w:rPr>
      <w:rFonts w:ascii="Arial" w:eastAsia="Arial" w:hAnsi="Arial" w:cs="Arial"/>
      <w:b/>
      <w:bCs/>
      <w:sz w:val="22"/>
      <w:szCs w:val="22"/>
    </w:rPr>
  </w:style>
  <w:style w:type="character" w:customStyle="1" w:styleId="Heading7Char">
    <w:name w:val="Heading 7 Char"/>
    <w:basedOn w:val="a1"/>
    <w:uiPriority w:val="9"/>
    <w:rPr>
      <w:rFonts w:ascii="Arial" w:eastAsia="Arial" w:hAnsi="Arial" w:cs="Arial"/>
      <w:b/>
      <w:bCs/>
      <w:i/>
      <w:iCs/>
      <w:sz w:val="22"/>
      <w:szCs w:val="22"/>
    </w:rPr>
  </w:style>
  <w:style w:type="character" w:customStyle="1" w:styleId="Heading8Char">
    <w:name w:val="Heading 8 Char"/>
    <w:basedOn w:val="a1"/>
    <w:uiPriority w:val="9"/>
    <w:rPr>
      <w:rFonts w:ascii="Arial" w:eastAsia="Arial" w:hAnsi="Arial" w:cs="Arial"/>
      <w:i/>
      <w:iCs/>
      <w:sz w:val="22"/>
      <w:szCs w:val="22"/>
    </w:rPr>
  </w:style>
  <w:style w:type="character" w:customStyle="1" w:styleId="Heading9Char">
    <w:name w:val="Heading 9 Char"/>
    <w:basedOn w:val="a1"/>
    <w:uiPriority w:val="9"/>
    <w:rPr>
      <w:rFonts w:ascii="Arial" w:eastAsia="Arial" w:hAnsi="Arial" w:cs="Arial"/>
      <w:i/>
      <w:iCs/>
      <w:sz w:val="21"/>
      <w:szCs w:val="21"/>
    </w:rPr>
  </w:style>
  <w:style w:type="paragraph" w:styleId="a4">
    <w:name w:val="Subtitle"/>
    <w:basedOn w:val="a0"/>
    <w:next w:val="a0"/>
    <w:link w:val="a5"/>
    <w:uiPriority w:val="11"/>
    <w:qFormat/>
    <w:pPr>
      <w:spacing w:before="200"/>
    </w:pPr>
    <w:rPr>
      <w:sz w:val="24"/>
      <w:szCs w:val="24"/>
    </w:rPr>
  </w:style>
  <w:style w:type="character" w:customStyle="1" w:styleId="a5">
    <w:name w:val="Подзаголовок Знак"/>
    <w:basedOn w:val="a1"/>
    <w:link w:val="a4"/>
    <w:uiPriority w:val="11"/>
    <w:rPr>
      <w:sz w:val="24"/>
      <w:szCs w:val="24"/>
    </w:rPr>
  </w:style>
  <w:style w:type="paragraph" w:styleId="21">
    <w:name w:val="Quote"/>
    <w:basedOn w:val="a0"/>
    <w:next w:val="a0"/>
    <w:link w:val="22"/>
    <w:uiPriority w:val="29"/>
    <w:qFormat/>
    <w:pPr>
      <w:ind w:left="720" w:right="720"/>
    </w:pPr>
    <w:rPr>
      <w:i/>
    </w:rPr>
  </w:style>
  <w:style w:type="character" w:customStyle="1" w:styleId="22">
    <w:name w:val="Цитата 2 Знак"/>
    <w:link w:val="21"/>
    <w:uiPriority w:val="29"/>
    <w:rPr>
      <w:i/>
    </w:rPr>
  </w:style>
  <w:style w:type="paragraph" w:styleId="a6">
    <w:name w:val="Intense Quote"/>
    <w:basedOn w:val="a0"/>
    <w:next w:val="a0"/>
    <w:link w:val="a7"/>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7">
    <w:name w:val="Выделенная цитата Знак"/>
    <w:link w:val="a6"/>
    <w:uiPriority w:val="30"/>
    <w:rPr>
      <w:i/>
    </w:rPr>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4">
    <w:name w:val="Plain Table 1"/>
    <w:basedOn w:val="a2"/>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2"/>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2"/>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2"/>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2"/>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2"/>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2"/>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2"/>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2"/>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2"/>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2"/>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2"/>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2"/>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2"/>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2"/>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2"/>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2"/>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2"/>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2"/>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2"/>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2"/>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0">
    <w:name w:val="Grid Table 4"/>
    <w:basedOn w:val="a2"/>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2"/>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2"/>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2"/>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2"/>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2"/>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2"/>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2"/>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2"/>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2"/>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2"/>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2"/>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2"/>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2"/>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2"/>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2"/>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2"/>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2"/>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2"/>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2"/>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2"/>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2"/>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2"/>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1">
    <w:name w:val="List Table 4"/>
    <w:basedOn w:val="a2"/>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2"/>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2"/>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2"/>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2"/>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2"/>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2"/>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2"/>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2"/>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2"/>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2"/>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2"/>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2"/>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2"/>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2"/>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2"/>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2"/>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2"/>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2"/>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2"/>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2"/>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2"/>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2"/>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2"/>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2"/>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2"/>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2"/>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2"/>
    <w:uiPriority w:val="99"/>
    <w:pPr>
      <w:spacing w:after="0" w:line="240" w:lineRule="auto"/>
    </w:pPr>
    <w:rPr>
      <w:color w:val="404040"/>
      <w:sz w:val="20"/>
      <w:szCs w:val="20"/>
      <w:lang w:eastAsia="ru-RU"/>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2"/>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2"/>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2"/>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2"/>
    <w:uiPriority w:val="99"/>
    <w:pPr>
      <w:spacing w:after="0" w:line="240" w:lineRule="auto"/>
    </w:pPr>
    <w:rPr>
      <w:color w:val="404040"/>
      <w:sz w:val="20"/>
      <w:szCs w:val="20"/>
      <w:lang w:eastAsia="ru-RU"/>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2"/>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2"/>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2"/>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2"/>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paragraph" w:styleId="a8">
    <w:name w:val="endnote text"/>
    <w:basedOn w:val="a0"/>
    <w:link w:val="a9"/>
    <w:uiPriority w:val="99"/>
    <w:semiHidden/>
    <w:unhideWhenUsed/>
    <w:pPr>
      <w:spacing w:after="0" w:line="240" w:lineRule="auto"/>
    </w:pPr>
    <w:rPr>
      <w:sz w:val="20"/>
    </w:rPr>
  </w:style>
  <w:style w:type="character" w:customStyle="1" w:styleId="a9">
    <w:name w:val="Текст концевой сноски Знак"/>
    <w:link w:val="a8"/>
    <w:uiPriority w:val="99"/>
    <w:rPr>
      <w:sz w:val="20"/>
    </w:rPr>
  </w:style>
  <w:style w:type="character" w:styleId="aa">
    <w:name w:val="endnote reference"/>
    <w:basedOn w:val="a1"/>
    <w:uiPriority w:val="99"/>
    <w:semiHidden/>
    <w:unhideWhenUsed/>
    <w:rPr>
      <w:vertAlign w:val="superscript"/>
    </w:rPr>
  </w:style>
  <w:style w:type="paragraph" w:styleId="ab">
    <w:name w:val="table of figures"/>
    <w:basedOn w:val="a0"/>
    <w:next w:val="a0"/>
    <w:uiPriority w:val="99"/>
    <w:unhideWhenUsed/>
    <w:pPr>
      <w:spacing w:after="0"/>
    </w:pPr>
  </w:style>
  <w:style w:type="character" w:customStyle="1" w:styleId="13">
    <w:name w:val="Заголовок 1 Знак"/>
    <w:basedOn w:val="a1"/>
    <w:link w:val="12"/>
    <w:rPr>
      <w:rFonts w:ascii="Verdana" w:eastAsia="Arial Unicode MS" w:hAnsi="Verdana" w:cs="Arial Unicode MS"/>
      <w:color w:val="000000"/>
      <w:sz w:val="20"/>
      <w:szCs w:val="20"/>
      <w:lang w:val="en-US" w:eastAsia="ru-RU"/>
    </w:rPr>
  </w:style>
  <w:style w:type="character" w:customStyle="1" w:styleId="20">
    <w:name w:val="Заголовок 2 Знак"/>
    <w:basedOn w:val="a1"/>
    <w:link w:val="2"/>
    <w:rPr>
      <w:rFonts w:ascii="Cambria" w:eastAsia="Cambria" w:hAnsi="Cambria" w:cs="Cambria"/>
      <w:b/>
      <w:bCs/>
      <w:i/>
      <w:iCs/>
      <w:color w:val="000000"/>
      <w:sz w:val="28"/>
      <w:szCs w:val="28"/>
      <w:lang w:eastAsia="ru-RU"/>
    </w:rPr>
  </w:style>
  <w:style w:type="character" w:customStyle="1" w:styleId="40">
    <w:name w:val="Заголовок 4 Знак"/>
    <w:basedOn w:val="a1"/>
    <w:link w:val="4"/>
    <w:rPr>
      <w:rFonts w:ascii="Times New Roman" w:eastAsia="Times New Roman" w:hAnsi="Times New Roman" w:cs="Times New Roman"/>
      <w:b/>
      <w:bCs/>
      <w:i/>
      <w:iCs/>
      <w:color w:val="000000"/>
      <w:sz w:val="28"/>
      <w:szCs w:val="28"/>
      <w:lang w:eastAsia="ru-RU"/>
    </w:rPr>
  </w:style>
  <w:style w:type="character" w:customStyle="1" w:styleId="50">
    <w:name w:val="Заголовок 5 Знак"/>
    <w:basedOn w:val="a1"/>
    <w:link w:val="5"/>
    <w:rPr>
      <w:rFonts w:asciiTheme="majorHAnsi" w:eastAsiaTheme="majorEastAsia" w:hAnsiTheme="majorHAnsi" w:cstheme="majorBidi"/>
      <w:color w:val="1F4D78" w:themeColor="accent1" w:themeShade="7F"/>
    </w:rPr>
  </w:style>
  <w:style w:type="character" w:customStyle="1" w:styleId="60">
    <w:name w:val="Заголовок 6 Знак"/>
    <w:basedOn w:val="a1"/>
    <w:link w:val="6"/>
    <w:rPr>
      <w:rFonts w:asciiTheme="majorHAnsi" w:eastAsiaTheme="majorEastAsia" w:hAnsiTheme="majorHAnsi" w:cstheme="majorBidi"/>
      <w:i/>
      <w:iCs/>
      <w:color w:val="1F4D78" w:themeColor="accent1" w:themeShade="7F"/>
    </w:rPr>
  </w:style>
  <w:style w:type="paragraph" w:styleId="ac">
    <w:name w:val="List Paragraph"/>
    <w:basedOn w:val="a0"/>
    <w:link w:val="ad"/>
    <w:qFormat/>
    <w:pPr>
      <w:widowControl w:val="0"/>
      <w:spacing w:after="0" w:line="240" w:lineRule="auto"/>
      <w:ind w:left="720"/>
      <w:contextualSpacing/>
    </w:pPr>
    <w:rPr>
      <w:rFonts w:ascii="Arial" w:eastAsia="Times New Roman" w:hAnsi="Arial" w:cs="Arial"/>
      <w:sz w:val="20"/>
      <w:szCs w:val="20"/>
      <w:lang w:eastAsia="ru-RU"/>
    </w:rPr>
  </w:style>
  <w:style w:type="character" w:styleId="ae">
    <w:name w:val="Hyperlink"/>
    <w:uiPriority w:val="99"/>
    <w:rPr>
      <w:u w:val="single"/>
    </w:rPr>
  </w:style>
  <w:style w:type="table" w:customStyle="1" w:styleId="TableNormal">
    <w:name w:val="Table Normal"/>
    <w:uiPriority w:val="2"/>
    <w:qFormat/>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Arial Unicode MS" w:hAnsi="Times New Roman" w:cs="Times New Roman"/>
      <w:sz w:val="20"/>
      <w:szCs w:val="20"/>
      <w:lang w:eastAsia="ru-RU"/>
    </w:rPr>
    <w:tblPr>
      <w:tblInd w:w="0" w:type="dxa"/>
      <w:tblCellMar>
        <w:top w:w="0" w:type="dxa"/>
        <w:left w:w="0" w:type="dxa"/>
        <w:bottom w:w="0" w:type="dxa"/>
        <w:right w:w="0" w:type="dxa"/>
      </w:tblCellMar>
    </w:tblPr>
  </w:style>
  <w:style w:type="paragraph" w:customStyle="1" w:styleId="af">
    <w:name w:val="Колонтитулы"/>
    <w:pPr>
      <w:pBdr>
        <w:top w:val="none" w:sz="4" w:space="0" w:color="000000"/>
        <w:left w:val="none" w:sz="4" w:space="0" w:color="000000"/>
        <w:bottom w:val="none" w:sz="4" w:space="0" w:color="000000"/>
        <w:right w:val="none" w:sz="4" w:space="0" w:color="000000"/>
        <w:between w:val="none" w:sz="4" w:space="0" w:color="000000"/>
      </w:pBdr>
      <w:tabs>
        <w:tab w:val="right" w:pos="9020"/>
      </w:tabs>
      <w:spacing w:after="0" w:line="240" w:lineRule="auto"/>
    </w:pPr>
    <w:rPr>
      <w:rFonts w:ascii="Helvetica" w:eastAsia="Arial Unicode MS" w:hAnsi="Helvetica" w:cs="Arial Unicode MS"/>
      <w:color w:val="000000"/>
      <w:sz w:val="24"/>
      <w:szCs w:val="24"/>
      <w:lang w:eastAsia="ru-RU"/>
    </w:rPr>
  </w:style>
  <w:style w:type="paragraph" w:styleId="af0">
    <w:name w:val="footer"/>
    <w:link w:val="af1"/>
    <w:uiPriority w:val="99"/>
    <w:pPr>
      <w:widowControl w:val="0"/>
      <w:pBdr>
        <w:top w:val="none" w:sz="4" w:space="0" w:color="000000"/>
        <w:left w:val="none" w:sz="4" w:space="0" w:color="000000"/>
        <w:bottom w:val="none" w:sz="4" w:space="0" w:color="000000"/>
        <w:right w:val="none" w:sz="4" w:space="0" w:color="000000"/>
        <w:between w:val="none" w:sz="4" w:space="0" w:color="000000"/>
      </w:pBdr>
      <w:tabs>
        <w:tab w:val="center" w:pos="4677"/>
        <w:tab w:val="right" w:pos="9355"/>
      </w:tabs>
      <w:spacing w:after="0" w:line="240" w:lineRule="auto"/>
    </w:pPr>
    <w:rPr>
      <w:rFonts w:ascii="Arial" w:eastAsia="Arial Unicode MS" w:hAnsi="Arial" w:cs="Arial Unicode MS"/>
      <w:color w:val="000000"/>
      <w:sz w:val="20"/>
      <w:szCs w:val="20"/>
      <w:lang w:eastAsia="ru-RU"/>
    </w:rPr>
  </w:style>
  <w:style w:type="character" w:customStyle="1" w:styleId="af1">
    <w:name w:val="Нижний колонтитул Знак"/>
    <w:basedOn w:val="a1"/>
    <w:link w:val="af0"/>
    <w:uiPriority w:val="99"/>
    <w:rPr>
      <w:rFonts w:ascii="Arial" w:eastAsia="Arial Unicode MS" w:hAnsi="Arial" w:cs="Arial Unicode MS"/>
      <w:color w:val="000000"/>
      <w:sz w:val="20"/>
      <w:szCs w:val="20"/>
      <w:lang w:eastAsia="ru-RU"/>
    </w:rPr>
  </w:style>
  <w:style w:type="paragraph" w:styleId="af2">
    <w:name w:val="Title"/>
    <w:link w:val="af3"/>
    <w:qFormat/>
    <w:pPr>
      <w:pBdr>
        <w:top w:val="none" w:sz="4" w:space="0" w:color="000000"/>
        <w:left w:val="none" w:sz="4" w:space="0" w:color="000000"/>
        <w:bottom w:val="none" w:sz="4" w:space="0" w:color="000000"/>
        <w:right w:val="none" w:sz="4" w:space="0" w:color="000000"/>
        <w:between w:val="none" w:sz="4" w:space="0" w:color="000000"/>
      </w:pBdr>
      <w:spacing w:after="0" w:line="240" w:lineRule="auto"/>
      <w:jc w:val="center"/>
    </w:pPr>
    <w:rPr>
      <w:rFonts w:ascii="Times New Roman" w:eastAsia="Arial Unicode MS" w:hAnsi="Times New Roman" w:cs="Arial Unicode MS"/>
      <w:b/>
      <w:bCs/>
      <w:color w:val="000000"/>
      <w:sz w:val="24"/>
      <w:szCs w:val="24"/>
      <w:lang w:eastAsia="ru-RU"/>
    </w:rPr>
  </w:style>
  <w:style w:type="character" w:customStyle="1" w:styleId="af3">
    <w:name w:val="Заголовок Знак"/>
    <w:basedOn w:val="a1"/>
    <w:link w:val="af2"/>
    <w:rPr>
      <w:rFonts w:ascii="Times New Roman" w:eastAsia="Arial Unicode MS" w:hAnsi="Times New Roman" w:cs="Arial Unicode MS"/>
      <w:b/>
      <w:bCs/>
      <w:color w:val="000000"/>
      <w:sz w:val="24"/>
      <w:szCs w:val="24"/>
      <w:lang w:eastAsia="ru-RU"/>
    </w:rPr>
  </w:style>
  <w:style w:type="paragraph" w:customStyle="1" w:styleId="ConsPlusNormal">
    <w:name w:val="ConsPlusNormal"/>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ind w:firstLine="720"/>
    </w:pPr>
    <w:rPr>
      <w:rFonts w:ascii="Arial" w:eastAsia="Arial" w:hAnsi="Arial" w:cs="Arial"/>
      <w:color w:val="000000"/>
      <w:sz w:val="20"/>
      <w:szCs w:val="20"/>
      <w:lang w:eastAsia="ru-RU"/>
    </w:rPr>
  </w:style>
  <w:style w:type="paragraph" w:styleId="33">
    <w:name w:val="Body Text Indent 3"/>
    <w:link w:val="34"/>
    <w:pPr>
      <w:widowControl w:val="0"/>
      <w:pBdr>
        <w:top w:val="none" w:sz="4" w:space="0" w:color="000000"/>
        <w:left w:val="none" w:sz="4" w:space="0" w:color="000000"/>
        <w:bottom w:val="none" w:sz="4" w:space="0" w:color="000000"/>
        <w:right w:val="none" w:sz="4" w:space="0" w:color="000000"/>
        <w:between w:val="none" w:sz="4" w:space="0" w:color="000000"/>
      </w:pBdr>
      <w:spacing w:after="120" w:line="240" w:lineRule="auto"/>
      <w:ind w:left="283"/>
    </w:pPr>
    <w:rPr>
      <w:rFonts w:ascii="Arial" w:eastAsia="Arial Unicode MS" w:hAnsi="Arial" w:cs="Arial Unicode MS"/>
      <w:color w:val="000000"/>
      <w:sz w:val="16"/>
      <w:szCs w:val="16"/>
      <w:lang w:eastAsia="ru-RU"/>
    </w:rPr>
  </w:style>
  <w:style w:type="character" w:customStyle="1" w:styleId="34">
    <w:name w:val="Основной текст с отступом 3 Знак"/>
    <w:basedOn w:val="a1"/>
    <w:link w:val="33"/>
    <w:rPr>
      <w:rFonts w:ascii="Arial" w:eastAsia="Arial Unicode MS" w:hAnsi="Arial" w:cs="Arial Unicode MS"/>
      <w:color w:val="000000"/>
      <w:sz w:val="16"/>
      <w:szCs w:val="16"/>
      <w:lang w:eastAsia="ru-RU"/>
    </w:rPr>
  </w:style>
  <w:style w:type="numbering" w:customStyle="1" w:styleId="35">
    <w:name w:val="Импортированный стиль 3"/>
  </w:style>
  <w:style w:type="numbering" w:customStyle="1" w:styleId="42">
    <w:name w:val="Импортированный стиль 4"/>
  </w:style>
  <w:style w:type="paragraph" w:customStyle="1" w:styleId="af4">
    <w:name w:val="Ариал"/>
    <w:link w:val="15"/>
    <w:pPr>
      <w:pBdr>
        <w:top w:val="none" w:sz="4" w:space="0" w:color="000000"/>
        <w:left w:val="none" w:sz="4" w:space="0" w:color="000000"/>
        <w:bottom w:val="none" w:sz="4" w:space="0" w:color="000000"/>
        <w:right w:val="none" w:sz="4" w:space="0" w:color="000000"/>
        <w:between w:val="none" w:sz="4" w:space="0" w:color="000000"/>
      </w:pBdr>
      <w:spacing w:before="120" w:after="120" w:line="360" w:lineRule="auto"/>
      <w:ind w:firstLine="851"/>
      <w:jc w:val="both"/>
    </w:pPr>
    <w:rPr>
      <w:rFonts w:ascii="Arial" w:eastAsia="Arial" w:hAnsi="Arial" w:cs="Arial"/>
      <w:color w:val="000000"/>
      <w:sz w:val="24"/>
      <w:szCs w:val="24"/>
      <w:lang w:eastAsia="ru-RU"/>
    </w:rPr>
  </w:style>
  <w:style w:type="numbering" w:customStyle="1" w:styleId="53">
    <w:name w:val="Импортированный стиль 5"/>
  </w:style>
  <w:style w:type="numbering" w:customStyle="1" w:styleId="62">
    <w:name w:val="Импортированный стиль 6"/>
  </w:style>
  <w:style w:type="paragraph" w:styleId="af5">
    <w:name w:val="footnote text"/>
    <w:link w:val="af6"/>
    <w:uiPriority w:val="99"/>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Arial" w:eastAsia="Arial" w:hAnsi="Arial" w:cs="Arial"/>
      <w:color w:val="000000"/>
      <w:sz w:val="20"/>
      <w:szCs w:val="20"/>
      <w:lang w:eastAsia="ru-RU"/>
    </w:rPr>
  </w:style>
  <w:style w:type="character" w:customStyle="1" w:styleId="af6">
    <w:name w:val="Текст сноски Знак"/>
    <w:basedOn w:val="a1"/>
    <w:link w:val="af5"/>
    <w:uiPriority w:val="99"/>
    <w:rPr>
      <w:rFonts w:ascii="Arial" w:eastAsia="Arial" w:hAnsi="Arial" w:cs="Arial"/>
      <w:color w:val="000000"/>
      <w:sz w:val="20"/>
      <w:szCs w:val="20"/>
      <w:lang w:eastAsia="ru-RU"/>
    </w:rPr>
  </w:style>
  <w:style w:type="character" w:styleId="af7">
    <w:name w:val="footnote reference"/>
    <w:uiPriority w:val="99"/>
    <w:rPr>
      <w:vertAlign w:val="superscript"/>
    </w:rPr>
  </w:style>
  <w:style w:type="paragraph" w:styleId="24">
    <w:name w:val="Body Text Indent 2"/>
    <w:link w:val="25"/>
    <w:pPr>
      <w:pBdr>
        <w:top w:val="none" w:sz="4" w:space="0" w:color="000000"/>
        <w:left w:val="none" w:sz="4" w:space="0" w:color="000000"/>
        <w:bottom w:val="none" w:sz="4" w:space="0" w:color="000000"/>
        <w:right w:val="none" w:sz="4" w:space="0" w:color="000000"/>
        <w:between w:val="none" w:sz="4" w:space="0" w:color="000000"/>
      </w:pBdr>
      <w:spacing w:after="120" w:line="480" w:lineRule="auto"/>
      <w:ind w:left="283"/>
    </w:pPr>
    <w:rPr>
      <w:rFonts w:ascii="Times New Roman" w:eastAsia="Arial Unicode MS" w:hAnsi="Times New Roman" w:cs="Arial Unicode MS"/>
      <w:color w:val="000000"/>
      <w:sz w:val="24"/>
      <w:szCs w:val="24"/>
      <w:lang w:eastAsia="ru-RU"/>
    </w:rPr>
  </w:style>
  <w:style w:type="character" w:customStyle="1" w:styleId="25">
    <w:name w:val="Основной текст с отступом 2 Знак"/>
    <w:basedOn w:val="a1"/>
    <w:link w:val="24"/>
    <w:rPr>
      <w:rFonts w:ascii="Times New Roman" w:eastAsia="Arial Unicode MS" w:hAnsi="Times New Roman" w:cs="Arial Unicode MS"/>
      <w:color w:val="000000"/>
      <w:sz w:val="24"/>
      <w:szCs w:val="24"/>
      <w:lang w:eastAsia="ru-RU"/>
    </w:rPr>
  </w:style>
  <w:style w:type="numbering" w:customStyle="1" w:styleId="72">
    <w:name w:val="Импортированный стиль 7"/>
  </w:style>
  <w:style w:type="paragraph" w:customStyle="1" w:styleId="16">
    <w:name w:val="Обычный1"/>
    <w:pPr>
      <w:widowControl w:val="0"/>
      <w:pBdr>
        <w:top w:val="none" w:sz="4" w:space="0" w:color="000000"/>
        <w:left w:val="none" w:sz="4" w:space="0" w:color="000000"/>
        <w:bottom w:val="none" w:sz="4" w:space="0" w:color="000000"/>
        <w:right w:val="none" w:sz="4" w:space="0" w:color="000000"/>
        <w:between w:val="none" w:sz="4" w:space="0" w:color="000000"/>
      </w:pBdr>
      <w:spacing w:before="120" w:after="120" w:line="240" w:lineRule="auto"/>
      <w:ind w:firstLine="567"/>
      <w:jc w:val="both"/>
    </w:pPr>
    <w:rPr>
      <w:rFonts w:ascii="Times New Roman" w:eastAsia="Arial Unicode MS" w:hAnsi="Times New Roman" w:cs="Arial Unicode MS"/>
      <w:color w:val="000000"/>
      <w:sz w:val="20"/>
      <w:szCs w:val="20"/>
      <w:lang w:eastAsia="ru-RU"/>
    </w:rPr>
  </w:style>
  <w:style w:type="numbering" w:customStyle="1" w:styleId="82">
    <w:name w:val="Импортированный стиль 8"/>
  </w:style>
  <w:style w:type="numbering" w:customStyle="1" w:styleId="92">
    <w:name w:val="Импортированный стиль 9"/>
  </w:style>
  <w:style w:type="numbering" w:customStyle="1" w:styleId="100">
    <w:name w:val="Импортированный стиль 10"/>
  </w:style>
  <w:style w:type="numbering" w:customStyle="1" w:styleId="110">
    <w:name w:val="Импортированный стиль 11"/>
  </w:style>
  <w:style w:type="numbering" w:customStyle="1" w:styleId="120">
    <w:name w:val="Импортированный стиль 12"/>
  </w:style>
  <w:style w:type="numbering" w:customStyle="1" w:styleId="130">
    <w:name w:val="Импортированный стиль 13"/>
  </w:style>
  <w:style w:type="paragraph" w:styleId="26">
    <w:name w:val="List 2"/>
    <w:pPr>
      <w:pBdr>
        <w:top w:val="none" w:sz="4" w:space="0" w:color="000000"/>
        <w:left w:val="none" w:sz="4" w:space="0" w:color="000000"/>
        <w:bottom w:val="none" w:sz="4" w:space="0" w:color="000000"/>
        <w:right w:val="none" w:sz="4" w:space="0" w:color="000000"/>
        <w:between w:val="none" w:sz="4" w:space="0" w:color="000000"/>
      </w:pBdr>
      <w:tabs>
        <w:tab w:val="left" w:pos="1980"/>
      </w:tabs>
      <w:spacing w:after="0" w:line="360" w:lineRule="auto"/>
      <w:ind w:left="1260"/>
      <w:jc w:val="both"/>
    </w:pPr>
    <w:rPr>
      <w:rFonts w:ascii="Times New Roman" w:eastAsia="Arial Unicode MS" w:hAnsi="Times New Roman" w:cs="Arial Unicode MS"/>
      <w:color w:val="000000"/>
      <w:sz w:val="28"/>
      <w:szCs w:val="28"/>
      <w:lang w:eastAsia="ru-RU"/>
    </w:rPr>
  </w:style>
  <w:style w:type="paragraph" w:styleId="af8">
    <w:name w:val="Body Text"/>
    <w:link w:val="af9"/>
    <w:pPr>
      <w:widowControl w:val="0"/>
      <w:pBdr>
        <w:top w:val="none" w:sz="4" w:space="0" w:color="000000"/>
        <w:left w:val="none" w:sz="4" w:space="0" w:color="000000"/>
        <w:bottom w:val="none" w:sz="4" w:space="0" w:color="000000"/>
        <w:right w:val="none" w:sz="4" w:space="0" w:color="000000"/>
        <w:between w:val="none" w:sz="4" w:space="0" w:color="000000"/>
      </w:pBdr>
      <w:spacing w:after="120" w:line="240" w:lineRule="auto"/>
    </w:pPr>
    <w:rPr>
      <w:rFonts w:ascii="Arial" w:eastAsia="Arial Unicode MS" w:hAnsi="Arial" w:cs="Arial Unicode MS"/>
      <w:color w:val="000000"/>
      <w:sz w:val="20"/>
      <w:szCs w:val="20"/>
      <w:lang w:eastAsia="ru-RU"/>
    </w:rPr>
  </w:style>
  <w:style w:type="character" w:customStyle="1" w:styleId="af9">
    <w:name w:val="Основной текст Знак"/>
    <w:basedOn w:val="a1"/>
    <w:link w:val="af8"/>
    <w:rPr>
      <w:rFonts w:ascii="Arial" w:eastAsia="Arial Unicode MS" w:hAnsi="Arial" w:cs="Arial Unicode MS"/>
      <w:color w:val="000000"/>
      <w:sz w:val="20"/>
      <w:szCs w:val="20"/>
      <w:lang w:eastAsia="ru-RU"/>
    </w:rPr>
  </w:style>
  <w:style w:type="numbering" w:customStyle="1" w:styleId="150">
    <w:name w:val="Импортированный стиль 15"/>
  </w:style>
  <w:style w:type="numbering" w:customStyle="1" w:styleId="160">
    <w:name w:val="Импортированный стиль 16"/>
  </w:style>
  <w:style w:type="numbering" w:customStyle="1" w:styleId="17">
    <w:name w:val="Импортированный стиль 17"/>
  </w:style>
  <w:style w:type="paragraph" w:customStyle="1" w:styleId="-">
    <w:name w:val="_Маркер (номер) - с заголовком"/>
    <w:pPr>
      <w:pBdr>
        <w:top w:val="none" w:sz="4" w:space="0" w:color="000000"/>
        <w:left w:val="none" w:sz="4" w:space="0" w:color="000000"/>
        <w:bottom w:val="none" w:sz="4" w:space="0" w:color="000000"/>
        <w:right w:val="none" w:sz="4" w:space="0" w:color="000000"/>
        <w:between w:val="none" w:sz="4" w:space="0" w:color="000000"/>
      </w:pBdr>
      <w:spacing w:before="240" w:after="60" w:line="360" w:lineRule="auto"/>
    </w:pPr>
    <w:rPr>
      <w:rFonts w:ascii="Times New Roman" w:eastAsia="Arial Unicode MS" w:hAnsi="Times New Roman" w:cs="Arial Unicode MS"/>
      <w:b/>
      <w:bCs/>
      <w:color w:val="000000"/>
      <w:sz w:val="24"/>
      <w:szCs w:val="24"/>
      <w:lang w:eastAsia="ru-RU"/>
    </w:rPr>
  </w:style>
  <w:style w:type="numbering" w:customStyle="1" w:styleId="18">
    <w:name w:val="Импортированный стиль 18"/>
  </w:style>
  <w:style w:type="paragraph" w:styleId="afa">
    <w:name w:val="header"/>
    <w:link w:val="afb"/>
    <w:uiPriority w:val="99"/>
    <w:pPr>
      <w:widowControl w:val="0"/>
      <w:pBdr>
        <w:top w:val="none" w:sz="4" w:space="0" w:color="000000"/>
        <w:left w:val="none" w:sz="4" w:space="0" w:color="000000"/>
        <w:bottom w:val="none" w:sz="4" w:space="0" w:color="000000"/>
        <w:right w:val="none" w:sz="4" w:space="0" w:color="000000"/>
        <w:between w:val="none" w:sz="4" w:space="0" w:color="000000"/>
      </w:pBdr>
      <w:tabs>
        <w:tab w:val="center" w:pos="4677"/>
        <w:tab w:val="right" w:pos="9355"/>
      </w:tabs>
      <w:spacing w:after="0" w:line="240" w:lineRule="auto"/>
    </w:pPr>
    <w:rPr>
      <w:rFonts w:ascii="Arial" w:eastAsia="Arial" w:hAnsi="Arial" w:cs="Arial"/>
      <w:color w:val="000000"/>
      <w:sz w:val="20"/>
      <w:szCs w:val="20"/>
      <w:lang w:eastAsia="ru-RU"/>
    </w:rPr>
  </w:style>
  <w:style w:type="character" w:customStyle="1" w:styleId="afb">
    <w:name w:val="Верхний колонтитул Знак"/>
    <w:basedOn w:val="a1"/>
    <w:link w:val="afa"/>
    <w:uiPriority w:val="99"/>
    <w:rPr>
      <w:rFonts w:ascii="Arial" w:eastAsia="Arial" w:hAnsi="Arial" w:cs="Arial"/>
      <w:color w:val="000000"/>
      <w:sz w:val="20"/>
      <w:szCs w:val="20"/>
      <w:lang w:eastAsia="ru-RU"/>
    </w:rPr>
  </w:style>
  <w:style w:type="paragraph" w:customStyle="1" w:styleId="Times12">
    <w:name w:val="Times 12"/>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567"/>
      <w:jc w:val="both"/>
    </w:pPr>
    <w:rPr>
      <w:rFonts w:ascii="Times New Roman" w:eastAsia="Arial Unicode MS" w:hAnsi="Times New Roman" w:cs="Arial Unicode MS"/>
      <w:color w:val="000000"/>
      <w:sz w:val="24"/>
      <w:szCs w:val="24"/>
      <w:lang w:eastAsia="ru-RU"/>
    </w:rPr>
  </w:style>
  <w:style w:type="numbering" w:customStyle="1" w:styleId="19">
    <w:name w:val="Импортированный стиль 19"/>
  </w:style>
  <w:style w:type="numbering" w:customStyle="1" w:styleId="200">
    <w:name w:val="Импортированный стиль 20"/>
  </w:style>
  <w:style w:type="paragraph" w:customStyle="1" w:styleId="CCLegal1">
    <w:name w:val="CC Legal 1"/>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Book Antiqua" w:eastAsia="Arial Unicode MS" w:hAnsi="Book Antiqua" w:cs="Arial Unicode MS"/>
      <w:color w:val="000000"/>
      <w:lang w:val="en-US" w:eastAsia="ru-RU"/>
    </w:rPr>
  </w:style>
  <w:style w:type="paragraph" w:customStyle="1" w:styleId="afc">
    <w:name w:val="Пункт б/н"/>
    <w:pPr>
      <w:pBdr>
        <w:top w:val="none" w:sz="4" w:space="0" w:color="000000"/>
        <w:left w:val="none" w:sz="4" w:space="0" w:color="000000"/>
        <w:bottom w:val="none" w:sz="4" w:space="0" w:color="000000"/>
        <w:right w:val="none" w:sz="4" w:space="0" w:color="000000"/>
        <w:between w:val="none" w:sz="4" w:space="0" w:color="000000"/>
      </w:pBdr>
      <w:tabs>
        <w:tab w:val="left" w:pos="1134"/>
      </w:tabs>
      <w:spacing w:after="0" w:line="360" w:lineRule="auto"/>
      <w:ind w:firstLine="567"/>
      <w:jc w:val="both"/>
    </w:pPr>
    <w:rPr>
      <w:rFonts w:ascii="Times New Roman" w:eastAsia="Arial Unicode MS" w:hAnsi="Times New Roman" w:cs="Arial Unicode MS"/>
      <w:color w:val="000000"/>
      <w:lang w:eastAsia="ru-RU"/>
    </w:rPr>
  </w:style>
  <w:style w:type="paragraph" w:customStyle="1" w:styleId="Iniiaiieoaeno">
    <w:name w:val="Iniiaiie oaeno"/>
    <w:pPr>
      <w:widowControl w:val="0"/>
      <w:pBdr>
        <w:top w:val="none" w:sz="4" w:space="0" w:color="000000"/>
        <w:left w:val="none" w:sz="4" w:space="0" w:color="000000"/>
        <w:bottom w:val="none" w:sz="4" w:space="0" w:color="000000"/>
        <w:right w:val="none" w:sz="4" w:space="0" w:color="000000"/>
        <w:between w:val="none" w:sz="4" w:space="0" w:color="000000"/>
      </w:pBdr>
      <w:spacing w:after="120" w:line="240" w:lineRule="auto"/>
      <w:ind w:firstLine="720"/>
    </w:pPr>
    <w:rPr>
      <w:rFonts w:ascii="Tms Rmn" w:eastAsia="Tms Rmn" w:hAnsi="Tms Rmn" w:cs="Tms Rmn"/>
      <w:color w:val="000000"/>
      <w:sz w:val="20"/>
      <w:szCs w:val="20"/>
      <w:lang w:eastAsia="ru-RU"/>
    </w:rPr>
  </w:style>
  <w:style w:type="numbering" w:customStyle="1" w:styleId="210">
    <w:name w:val="Импортированный стиль 21"/>
  </w:style>
  <w:style w:type="paragraph" w:styleId="afd">
    <w:name w:val="Body Text Indent"/>
    <w:link w:val="afe"/>
    <w:pPr>
      <w:widowControl w:val="0"/>
      <w:pBdr>
        <w:top w:val="none" w:sz="4" w:space="0" w:color="000000"/>
        <w:left w:val="none" w:sz="4" w:space="0" w:color="000000"/>
        <w:bottom w:val="none" w:sz="4" w:space="0" w:color="000000"/>
        <w:right w:val="none" w:sz="4" w:space="0" w:color="000000"/>
        <w:between w:val="none" w:sz="4" w:space="0" w:color="000000"/>
      </w:pBdr>
      <w:spacing w:after="120" w:line="240" w:lineRule="auto"/>
      <w:ind w:left="283"/>
    </w:pPr>
    <w:rPr>
      <w:rFonts w:ascii="Arial" w:eastAsia="Arial Unicode MS" w:hAnsi="Arial" w:cs="Arial Unicode MS"/>
      <w:color w:val="000000"/>
      <w:sz w:val="20"/>
      <w:szCs w:val="20"/>
      <w:lang w:eastAsia="ru-RU"/>
    </w:rPr>
  </w:style>
  <w:style w:type="character" w:customStyle="1" w:styleId="afe">
    <w:name w:val="Основной текст с отступом Знак"/>
    <w:basedOn w:val="a1"/>
    <w:link w:val="afd"/>
    <w:rPr>
      <w:rFonts w:ascii="Arial" w:eastAsia="Arial Unicode MS" w:hAnsi="Arial" w:cs="Arial Unicode MS"/>
      <w:color w:val="000000"/>
      <w:sz w:val="20"/>
      <w:szCs w:val="20"/>
      <w:lang w:eastAsia="ru-RU"/>
    </w:rPr>
  </w:style>
  <w:style w:type="numbering" w:customStyle="1" w:styleId="220">
    <w:name w:val="Импортированный стиль 22"/>
  </w:style>
  <w:style w:type="paragraph" w:customStyle="1" w:styleId="BodyTextIndent21">
    <w:name w:val="Body Text Indent 21"/>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720"/>
    </w:pPr>
    <w:rPr>
      <w:rFonts w:ascii="Times New Roman" w:eastAsia="Arial Unicode MS" w:hAnsi="Times New Roman" w:cs="Arial Unicode MS"/>
      <w:color w:val="000000"/>
      <w:sz w:val="26"/>
      <w:szCs w:val="26"/>
      <w:lang w:eastAsia="ru-RU"/>
    </w:rPr>
  </w:style>
  <w:style w:type="numbering" w:customStyle="1" w:styleId="230">
    <w:name w:val="Импортированный стиль 23"/>
  </w:style>
  <w:style w:type="numbering" w:customStyle="1" w:styleId="240">
    <w:name w:val="Импортированный стиль 24"/>
  </w:style>
  <w:style w:type="numbering" w:customStyle="1" w:styleId="250">
    <w:name w:val="Импортированный стиль 25"/>
  </w:style>
  <w:style w:type="paragraph" w:customStyle="1" w:styleId="aff">
    <w:name w:val="бычный"/>
    <w:link w:val="aff0"/>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ind w:firstLine="709"/>
      <w:jc w:val="both"/>
    </w:pPr>
    <w:rPr>
      <w:rFonts w:ascii="Times New Roman" w:eastAsia="Arial Unicode MS" w:hAnsi="Times New Roman" w:cs="Arial Unicode MS"/>
      <w:color w:val="000000"/>
      <w:sz w:val="24"/>
      <w:szCs w:val="24"/>
      <w:lang w:eastAsia="ru-RU"/>
    </w:rPr>
  </w:style>
  <w:style w:type="paragraph" w:customStyle="1" w:styleId="PreformattedText">
    <w:name w:val="Preformatted Text"/>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ourier New" w:eastAsia="Arial Unicode MS" w:hAnsi="Courier New" w:cs="Arial Unicode MS"/>
      <w:color w:val="000000"/>
      <w:sz w:val="20"/>
      <w:szCs w:val="20"/>
      <w:lang w:eastAsia="ru-RU"/>
    </w:rPr>
  </w:style>
  <w:style w:type="paragraph" w:customStyle="1" w:styleId="auiue">
    <w:name w:val="au?iue"/>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ind w:firstLine="709"/>
      <w:jc w:val="both"/>
    </w:pPr>
    <w:rPr>
      <w:rFonts w:ascii="Times New Roman" w:eastAsia="Arial Unicode MS" w:hAnsi="Times New Roman" w:cs="Arial Unicode MS"/>
      <w:color w:val="000000"/>
      <w:sz w:val="24"/>
      <w:szCs w:val="24"/>
      <w:lang w:eastAsia="ru-RU"/>
    </w:rPr>
  </w:style>
  <w:style w:type="paragraph" w:customStyle="1" w:styleId="BodyText21">
    <w:name w:val="Body Text 21"/>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ind w:firstLine="567"/>
      <w:jc w:val="both"/>
    </w:pPr>
    <w:rPr>
      <w:rFonts w:ascii="Times New Roman" w:eastAsia="Arial Unicode MS" w:hAnsi="Times New Roman" w:cs="Arial Unicode MS"/>
      <w:color w:val="000000"/>
      <w:sz w:val="24"/>
      <w:szCs w:val="24"/>
      <w:lang w:eastAsia="ru-RU"/>
    </w:rPr>
  </w:style>
  <w:style w:type="numbering" w:customStyle="1" w:styleId="260">
    <w:name w:val="Импортированный стиль 26"/>
  </w:style>
  <w:style w:type="paragraph" w:customStyle="1" w:styleId="BodyText23">
    <w:name w:val="Body Text 23"/>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tLeast"/>
      <w:ind w:firstLine="567"/>
      <w:jc w:val="both"/>
    </w:pPr>
    <w:rPr>
      <w:rFonts w:ascii="Arial" w:eastAsia="Arial Unicode MS" w:hAnsi="Arial" w:cs="Arial Unicode MS"/>
      <w:color w:val="000000"/>
      <w:sz w:val="20"/>
      <w:szCs w:val="20"/>
      <w:lang w:eastAsia="ru-RU"/>
    </w:rPr>
  </w:style>
  <w:style w:type="paragraph" w:styleId="36">
    <w:name w:val="Body Text 3"/>
    <w:link w:val="37"/>
    <w:pPr>
      <w:pBdr>
        <w:top w:val="none" w:sz="4" w:space="0" w:color="000000"/>
        <w:left w:val="none" w:sz="4" w:space="0" w:color="000000"/>
        <w:bottom w:val="none" w:sz="4" w:space="0" w:color="000000"/>
        <w:right w:val="none" w:sz="4" w:space="0" w:color="000000"/>
        <w:between w:val="none" w:sz="4" w:space="0" w:color="000000"/>
      </w:pBdr>
      <w:spacing w:after="120" w:line="240" w:lineRule="auto"/>
    </w:pPr>
    <w:rPr>
      <w:rFonts w:ascii="Times New Roman" w:eastAsia="Arial Unicode MS" w:hAnsi="Times New Roman" w:cs="Arial Unicode MS"/>
      <w:color w:val="000000"/>
      <w:sz w:val="16"/>
      <w:szCs w:val="16"/>
      <w:lang w:eastAsia="ru-RU"/>
    </w:rPr>
  </w:style>
  <w:style w:type="character" w:customStyle="1" w:styleId="37">
    <w:name w:val="Основной текст 3 Знак"/>
    <w:basedOn w:val="a1"/>
    <w:link w:val="36"/>
    <w:rPr>
      <w:rFonts w:ascii="Times New Roman" w:eastAsia="Arial Unicode MS" w:hAnsi="Times New Roman" w:cs="Arial Unicode MS"/>
      <w:color w:val="000000"/>
      <w:sz w:val="16"/>
      <w:szCs w:val="16"/>
      <w:lang w:eastAsia="ru-RU"/>
    </w:rPr>
  </w:style>
  <w:style w:type="numbering" w:customStyle="1" w:styleId="27">
    <w:name w:val="Импортированный стиль 27"/>
  </w:style>
  <w:style w:type="paragraph" w:customStyle="1" w:styleId="aff1">
    <w:name w:val="Абзац правил"/>
    <w:pPr>
      <w:widowControl w:val="0"/>
      <w:pBdr>
        <w:top w:val="none" w:sz="4" w:space="0" w:color="000000"/>
        <w:left w:val="none" w:sz="4" w:space="0" w:color="000000"/>
        <w:bottom w:val="none" w:sz="4" w:space="0" w:color="000000"/>
        <w:right w:val="none" w:sz="4" w:space="0" w:color="000000"/>
        <w:between w:val="none" w:sz="4" w:space="0" w:color="000000"/>
      </w:pBdr>
      <w:spacing w:before="40" w:after="40" w:line="240" w:lineRule="auto"/>
      <w:ind w:firstLine="567"/>
      <w:jc w:val="both"/>
    </w:pPr>
    <w:rPr>
      <w:rFonts w:ascii="Arial" w:eastAsia="Arial" w:hAnsi="Arial" w:cs="Arial"/>
      <w:color w:val="000000"/>
      <w:sz w:val="20"/>
      <w:szCs w:val="20"/>
      <w:lang w:eastAsia="ru-RU"/>
    </w:rPr>
  </w:style>
  <w:style w:type="numbering" w:customStyle="1" w:styleId="28">
    <w:name w:val="Импортированный стиль 28"/>
  </w:style>
  <w:style w:type="numbering" w:customStyle="1" w:styleId="29">
    <w:name w:val="Импортированный стиль 29"/>
  </w:style>
  <w:style w:type="numbering" w:customStyle="1" w:styleId="300">
    <w:name w:val="Импортированный стиль 30"/>
  </w:style>
  <w:style w:type="numbering" w:customStyle="1" w:styleId="312">
    <w:name w:val="Импортированный стиль 31"/>
  </w:style>
  <w:style w:type="paragraph" w:styleId="aff2">
    <w:name w:val="annotation text"/>
    <w:link w:val="aff3"/>
    <w:uiPriority w:val="99"/>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Arial Unicode MS" w:hAnsi="Times New Roman" w:cs="Arial Unicode MS"/>
      <w:color w:val="000000"/>
      <w:sz w:val="20"/>
      <w:szCs w:val="20"/>
      <w:lang w:eastAsia="ru-RU"/>
    </w:rPr>
  </w:style>
  <w:style w:type="character" w:customStyle="1" w:styleId="aff3">
    <w:name w:val="Текст примечания Знак"/>
    <w:basedOn w:val="a1"/>
    <w:link w:val="aff2"/>
    <w:uiPriority w:val="99"/>
    <w:rPr>
      <w:rFonts w:ascii="Times New Roman" w:eastAsia="Arial Unicode MS" w:hAnsi="Times New Roman" w:cs="Arial Unicode MS"/>
      <w:color w:val="000000"/>
      <w:sz w:val="20"/>
      <w:szCs w:val="20"/>
      <w:lang w:eastAsia="ru-RU"/>
    </w:rPr>
  </w:style>
  <w:style w:type="numbering" w:customStyle="1" w:styleId="320">
    <w:name w:val="Импортированный стиль 32"/>
  </w:style>
  <w:style w:type="numbering" w:customStyle="1" w:styleId="330">
    <w:name w:val="Импортированный стиль 33"/>
  </w:style>
  <w:style w:type="numbering" w:customStyle="1" w:styleId="340">
    <w:name w:val="Импортированный стиль 34"/>
  </w:style>
  <w:style w:type="numbering" w:customStyle="1" w:styleId="350">
    <w:name w:val="Импортированный стиль 35"/>
  </w:style>
  <w:style w:type="numbering" w:customStyle="1" w:styleId="360">
    <w:name w:val="Импортированный стиль 36"/>
  </w:style>
  <w:style w:type="numbering" w:customStyle="1" w:styleId="370">
    <w:name w:val="Импортированный стиль 37"/>
  </w:style>
  <w:style w:type="paragraph" w:customStyle="1" w:styleId="aff4">
    <w:name w:val="Текст в документе"/>
    <w:pPr>
      <w:pBdr>
        <w:top w:val="none" w:sz="4" w:space="0" w:color="000000"/>
        <w:left w:val="none" w:sz="4" w:space="0" w:color="000000"/>
        <w:bottom w:val="none" w:sz="4" w:space="0" w:color="000000"/>
        <w:right w:val="none" w:sz="4" w:space="0" w:color="000000"/>
        <w:between w:val="none" w:sz="4" w:space="0" w:color="000000"/>
      </w:pBdr>
      <w:spacing w:after="0" w:line="360" w:lineRule="auto"/>
      <w:ind w:firstLine="709"/>
    </w:pPr>
    <w:rPr>
      <w:rFonts w:ascii="Times New Roman" w:eastAsia="Arial Unicode MS" w:hAnsi="Times New Roman" w:cs="Arial Unicode MS"/>
      <w:color w:val="000000"/>
      <w:sz w:val="24"/>
      <w:szCs w:val="24"/>
      <w:lang w:eastAsia="ru-RU"/>
    </w:rPr>
  </w:style>
  <w:style w:type="paragraph" w:customStyle="1" w:styleId="Style17">
    <w:name w:val="Style17"/>
    <w:uiPriority w:val="99"/>
    <w:pPr>
      <w:widowControl w:val="0"/>
      <w:pBdr>
        <w:top w:val="none" w:sz="4" w:space="0" w:color="000000"/>
        <w:left w:val="none" w:sz="4" w:space="0" w:color="000000"/>
        <w:bottom w:val="none" w:sz="4" w:space="0" w:color="000000"/>
        <w:right w:val="none" w:sz="4" w:space="0" w:color="000000"/>
        <w:between w:val="none" w:sz="4" w:space="0" w:color="000000"/>
      </w:pBdr>
      <w:spacing w:after="0" w:line="347" w:lineRule="exact"/>
      <w:ind w:firstLine="643"/>
      <w:jc w:val="both"/>
    </w:pPr>
    <w:rPr>
      <w:rFonts w:ascii="Tahoma" w:eastAsia="Arial Unicode MS" w:hAnsi="Tahoma" w:cs="Arial Unicode MS"/>
      <w:color w:val="000000"/>
      <w:sz w:val="24"/>
      <w:szCs w:val="24"/>
      <w:lang w:eastAsia="ru-RU"/>
    </w:rPr>
  </w:style>
  <w:style w:type="paragraph" w:customStyle="1" w:styleId="Style22">
    <w:name w:val="Style22"/>
    <w:pPr>
      <w:widowControl w:val="0"/>
      <w:pBdr>
        <w:top w:val="none" w:sz="4" w:space="0" w:color="000000"/>
        <w:left w:val="none" w:sz="4" w:space="0" w:color="000000"/>
        <w:bottom w:val="none" w:sz="4" w:space="0" w:color="000000"/>
        <w:right w:val="none" w:sz="4" w:space="0" w:color="000000"/>
        <w:between w:val="none" w:sz="4" w:space="0" w:color="000000"/>
      </w:pBdr>
      <w:spacing w:after="0" w:line="336" w:lineRule="exact"/>
    </w:pPr>
    <w:rPr>
      <w:rFonts w:ascii="Tahoma" w:eastAsia="Arial Unicode MS" w:hAnsi="Tahoma" w:cs="Arial Unicode MS"/>
      <w:color w:val="000000"/>
      <w:sz w:val="24"/>
      <w:szCs w:val="24"/>
      <w:lang w:eastAsia="ru-RU"/>
    </w:rPr>
  </w:style>
  <w:style w:type="numbering" w:customStyle="1" w:styleId="38">
    <w:name w:val="Импортированный стиль 38"/>
  </w:style>
  <w:style w:type="paragraph" w:customStyle="1" w:styleId="Style16">
    <w:name w:val="Style16"/>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ahoma" w:eastAsia="Arial Unicode MS" w:hAnsi="Tahoma" w:cs="Arial Unicode MS"/>
      <w:color w:val="000000"/>
      <w:sz w:val="24"/>
      <w:szCs w:val="24"/>
      <w:lang w:eastAsia="ru-RU"/>
    </w:rPr>
  </w:style>
  <w:style w:type="numbering" w:customStyle="1" w:styleId="39">
    <w:name w:val="Импортированный стиль 39"/>
  </w:style>
  <w:style w:type="paragraph" w:customStyle="1" w:styleId="Style32">
    <w:name w:val="Style32"/>
    <w:pPr>
      <w:widowControl w:val="0"/>
      <w:pBdr>
        <w:top w:val="none" w:sz="4" w:space="0" w:color="000000"/>
        <w:left w:val="none" w:sz="4" w:space="0" w:color="000000"/>
        <w:bottom w:val="none" w:sz="4" w:space="0" w:color="000000"/>
        <w:right w:val="none" w:sz="4" w:space="0" w:color="000000"/>
        <w:between w:val="none" w:sz="4" w:space="0" w:color="000000"/>
      </w:pBdr>
      <w:spacing w:after="0" w:line="346" w:lineRule="exact"/>
      <w:ind w:firstLine="653"/>
      <w:jc w:val="both"/>
    </w:pPr>
    <w:rPr>
      <w:rFonts w:ascii="Tahoma" w:eastAsia="Arial Unicode MS" w:hAnsi="Tahoma" w:cs="Arial Unicode MS"/>
      <w:color w:val="000000"/>
      <w:sz w:val="24"/>
      <w:szCs w:val="24"/>
      <w:lang w:eastAsia="ru-RU"/>
    </w:rPr>
  </w:style>
  <w:style w:type="numbering" w:customStyle="1" w:styleId="400">
    <w:name w:val="Импортированный стиль 40"/>
  </w:style>
  <w:style w:type="numbering" w:customStyle="1" w:styleId="410">
    <w:name w:val="Импортированный стиль 41"/>
  </w:style>
  <w:style w:type="numbering" w:customStyle="1" w:styleId="420">
    <w:name w:val="Импортированный стиль 42"/>
  </w:style>
  <w:style w:type="paragraph" w:styleId="aff5">
    <w:name w:val="Block Text"/>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540"/>
      <w:jc w:val="both"/>
    </w:pPr>
    <w:rPr>
      <w:rFonts w:ascii="Times New Roman" w:eastAsia="Times New Roman" w:hAnsi="Times New Roman" w:cs="Times New Roman"/>
      <w:color w:val="000000"/>
      <w:sz w:val="24"/>
      <w:szCs w:val="24"/>
      <w:lang w:eastAsia="ru-RU"/>
    </w:rPr>
  </w:style>
  <w:style w:type="numbering" w:customStyle="1" w:styleId="43">
    <w:name w:val="Импортированный стиль 43"/>
  </w:style>
  <w:style w:type="numbering" w:customStyle="1" w:styleId="44">
    <w:name w:val="Импортированный стиль 44"/>
  </w:style>
  <w:style w:type="numbering" w:customStyle="1" w:styleId="45">
    <w:name w:val="Импортированный стиль 45"/>
  </w:style>
  <w:style w:type="paragraph" w:styleId="aff6">
    <w:name w:val="Balloon Text"/>
    <w:basedOn w:val="a0"/>
    <w:link w:val="aff7"/>
    <w:uiPriority w:val="99"/>
    <w:semiHidden/>
    <w:unhideWhenUsed/>
    <w:pPr>
      <w:widowControl w:val="0"/>
      <w:spacing w:after="0" w:line="240" w:lineRule="auto"/>
    </w:pPr>
    <w:rPr>
      <w:rFonts w:ascii="Tahoma" w:eastAsia="Times New Roman" w:hAnsi="Tahoma" w:cs="Tahoma"/>
      <w:sz w:val="16"/>
      <w:szCs w:val="16"/>
      <w:lang w:eastAsia="ru-RU"/>
    </w:rPr>
  </w:style>
  <w:style w:type="character" w:customStyle="1" w:styleId="aff7">
    <w:name w:val="Текст выноски Знак"/>
    <w:basedOn w:val="a1"/>
    <w:link w:val="aff6"/>
    <w:uiPriority w:val="99"/>
    <w:semiHidden/>
    <w:rPr>
      <w:rFonts w:ascii="Tahoma" w:eastAsia="Times New Roman" w:hAnsi="Tahoma" w:cs="Tahoma"/>
      <w:sz w:val="16"/>
      <w:szCs w:val="16"/>
      <w:lang w:eastAsia="ru-RU"/>
    </w:rPr>
  </w:style>
  <w:style w:type="paragraph" w:styleId="2a">
    <w:name w:val="Body Text 2"/>
    <w:basedOn w:val="a0"/>
    <w:link w:val="2b"/>
    <w:unhideWhenUsed/>
    <w:pPr>
      <w:spacing w:after="120" w:line="480" w:lineRule="auto"/>
    </w:pPr>
  </w:style>
  <w:style w:type="character" w:customStyle="1" w:styleId="2b">
    <w:name w:val="Основной текст 2 Знак"/>
    <w:basedOn w:val="a1"/>
    <w:link w:val="2a"/>
  </w:style>
  <w:style w:type="paragraph" w:customStyle="1" w:styleId="aff8">
    <w:name w:val="Стиль начало"/>
    <w:basedOn w:val="a0"/>
    <w:pPr>
      <w:widowControl w:val="0"/>
      <w:spacing w:after="0" w:line="264" w:lineRule="auto"/>
    </w:pPr>
    <w:rPr>
      <w:rFonts w:ascii="Times New Roman" w:eastAsia="Times New Roman" w:hAnsi="Times New Roman" w:cs="Times New Roman"/>
      <w:sz w:val="28"/>
      <w:szCs w:val="28"/>
      <w:lang w:eastAsia="ru-RU"/>
    </w:rPr>
  </w:style>
  <w:style w:type="table" w:styleId="aff9">
    <w:name w:val="Table Grid"/>
    <w:basedOn w:val="a2"/>
    <w:uiPriority w:val="59"/>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a">
    <w:name w:val="Revision"/>
    <w:hidden/>
    <w:uiPriority w:val="99"/>
    <w:semiHidden/>
    <w:pPr>
      <w:spacing w:after="0" w:line="240" w:lineRule="auto"/>
    </w:pPr>
  </w:style>
  <w:style w:type="character" w:styleId="affb">
    <w:name w:val="page number"/>
    <w:basedOn w:val="a1"/>
    <w:rPr>
      <w:rFonts w:cs="Times New Roman"/>
    </w:rPr>
  </w:style>
  <w:style w:type="paragraph" w:styleId="affc">
    <w:name w:val="Plain Text"/>
    <w:basedOn w:val="a0"/>
    <w:link w:val="affd"/>
    <w:unhideWhenUsed/>
    <w:pPr>
      <w:spacing w:after="0" w:line="240" w:lineRule="auto"/>
    </w:pPr>
    <w:rPr>
      <w:rFonts w:ascii="Courier New" w:eastAsia="SimSun" w:hAnsi="Courier New" w:cs="Courier New"/>
      <w:sz w:val="20"/>
      <w:szCs w:val="20"/>
      <w:lang w:eastAsia="ru-RU"/>
    </w:rPr>
  </w:style>
  <w:style w:type="character" w:customStyle="1" w:styleId="affd">
    <w:name w:val="Текст Знак"/>
    <w:basedOn w:val="a1"/>
    <w:link w:val="affc"/>
    <w:rPr>
      <w:rFonts w:ascii="Courier New" w:eastAsia="SimSun" w:hAnsi="Courier New" w:cs="Courier New"/>
      <w:sz w:val="20"/>
      <w:szCs w:val="20"/>
      <w:lang w:eastAsia="ru-RU"/>
    </w:rPr>
  </w:style>
  <w:style w:type="paragraph" w:customStyle="1" w:styleId="Heading">
    <w:name w:val="Heading"/>
    <w:pPr>
      <w:spacing w:after="0" w:line="240" w:lineRule="auto"/>
    </w:pPr>
    <w:rPr>
      <w:rFonts w:ascii="Arial" w:eastAsia="SimSun" w:hAnsi="Arial" w:cs="Arial"/>
      <w:b/>
      <w:bCs/>
      <w:lang w:eastAsia="ru-RU"/>
    </w:rPr>
  </w:style>
  <w:style w:type="paragraph" w:customStyle="1" w:styleId="Preformat">
    <w:name w:val="Preformat"/>
    <w:uiPriority w:val="99"/>
    <w:pPr>
      <w:spacing w:after="0" w:line="240" w:lineRule="auto"/>
    </w:pPr>
    <w:rPr>
      <w:rFonts w:ascii="Courier New" w:eastAsia="SimSun" w:hAnsi="Courier New" w:cs="Courier New"/>
      <w:sz w:val="20"/>
      <w:szCs w:val="20"/>
      <w:lang w:eastAsia="ru-RU"/>
    </w:rPr>
  </w:style>
  <w:style w:type="paragraph" w:customStyle="1" w:styleId="xl30">
    <w:name w:val="xl30"/>
    <w:basedOn w:val="a0"/>
    <w:pPr>
      <w:pBdr>
        <w:bottom w:val="single" w:sz="4" w:space="0" w:color="000000"/>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0"/>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e">
    <w:name w:val="annotation reference"/>
    <w:basedOn w:val="a1"/>
    <w:unhideWhenUsed/>
    <w:rPr>
      <w:sz w:val="16"/>
      <w:szCs w:val="16"/>
    </w:rPr>
  </w:style>
  <w:style w:type="paragraph" w:styleId="afff">
    <w:name w:val="annotation subject"/>
    <w:basedOn w:val="aff2"/>
    <w:next w:val="aff2"/>
    <w:link w:val="afff0"/>
    <w:uiPriority w:val="99"/>
    <w:semiHidden/>
    <w:unhideWhenUsed/>
    <w:pPr>
      <w:pBdr>
        <w:top w:val="none" w:sz="0" w:space="0" w:color="000000"/>
        <w:left w:val="none" w:sz="0" w:space="0" w:color="000000"/>
        <w:bottom w:val="none" w:sz="0" w:space="0" w:color="000000"/>
        <w:right w:val="none" w:sz="0" w:space="0" w:color="000000"/>
        <w:between w:val="none" w:sz="0" w:space="0" w:color="000000"/>
      </w:pBdr>
      <w:spacing w:after="200"/>
    </w:pPr>
    <w:rPr>
      <w:rFonts w:asciiTheme="minorHAnsi" w:eastAsiaTheme="minorHAnsi" w:hAnsiTheme="minorHAnsi" w:cstheme="minorBidi"/>
      <w:b/>
      <w:bCs/>
      <w:color w:val="auto"/>
      <w:lang w:eastAsia="en-US"/>
    </w:rPr>
  </w:style>
  <w:style w:type="character" w:customStyle="1" w:styleId="afff0">
    <w:name w:val="Тема примечания Знак"/>
    <w:basedOn w:val="aff3"/>
    <w:link w:val="afff"/>
    <w:uiPriority w:val="99"/>
    <w:semiHidden/>
    <w:rPr>
      <w:rFonts w:ascii="Times New Roman" w:eastAsia="Arial Unicode MS" w:hAnsi="Times New Roman" w:cs="Arial Unicode MS"/>
      <w:b/>
      <w:bCs/>
      <w:color w:val="000000"/>
      <w:sz w:val="20"/>
      <w:szCs w:val="20"/>
      <w:lang w:eastAsia="ru-RU"/>
    </w:rPr>
  </w:style>
  <w:style w:type="paragraph" w:styleId="HTML">
    <w:name w:val="HTML Preformatted"/>
    <w:basedOn w:val="a0"/>
    <w:link w:val="HTML0"/>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1"/>
    <w:link w:val="HTML"/>
    <w:rPr>
      <w:rFonts w:ascii="Courier New" w:eastAsia="Times New Roman" w:hAnsi="Courier New" w:cs="Courier New"/>
      <w:sz w:val="24"/>
      <w:szCs w:val="24"/>
      <w:lang w:eastAsia="ru-RU"/>
    </w:rPr>
  </w:style>
  <w:style w:type="character" w:customStyle="1" w:styleId="s10">
    <w:name w:val="s_10"/>
    <w:basedOn w:val="a1"/>
  </w:style>
  <w:style w:type="character" w:customStyle="1" w:styleId="ecatbody">
    <w:name w:val="ecatbody"/>
    <w:basedOn w:val="a1"/>
  </w:style>
  <w:style w:type="character" w:customStyle="1" w:styleId="ecattext">
    <w:name w:val="ecattext"/>
    <w:basedOn w:val="a1"/>
  </w:style>
  <w:style w:type="character" w:styleId="afff1">
    <w:name w:val="Emphasis"/>
    <w:basedOn w:val="a1"/>
    <w:qFormat/>
    <w:rPr>
      <w:i/>
      <w:iCs/>
    </w:rPr>
  </w:style>
  <w:style w:type="paragraph" w:styleId="afff2">
    <w:name w:val="Normal Indent"/>
    <w:basedOn w:val="a0"/>
    <w:pPr>
      <w:spacing w:after="0" w:line="240" w:lineRule="auto"/>
      <w:ind w:left="708"/>
    </w:pPr>
    <w:rPr>
      <w:rFonts w:ascii="Times New Roman" w:eastAsia="Times New Roman" w:hAnsi="Times New Roman" w:cs="Times New Roman"/>
      <w:sz w:val="24"/>
      <w:szCs w:val="24"/>
      <w:lang w:eastAsia="ru-RU"/>
    </w:rPr>
  </w:style>
  <w:style w:type="character" w:customStyle="1" w:styleId="ad">
    <w:name w:val="Абзац списка Знак"/>
    <w:basedOn w:val="a1"/>
    <w:link w:val="ac"/>
    <w:uiPriority w:val="34"/>
    <w:rPr>
      <w:rFonts w:ascii="Arial" w:eastAsia="Times New Roman" w:hAnsi="Arial" w:cs="Arial"/>
      <w:sz w:val="20"/>
      <w:szCs w:val="20"/>
      <w:lang w:eastAsia="ru-RU"/>
    </w:rPr>
  </w:style>
  <w:style w:type="paragraph" w:styleId="afff3">
    <w:name w:val="Normal (Web)"/>
    <w:basedOn w:val="a0"/>
    <w:uiPriority w:val="99"/>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c">
    <w:name w:val="toc 2"/>
    <w:basedOn w:val="a0"/>
    <w:next w:val="a0"/>
    <w:uiPriority w:val="39"/>
    <w:qFormat/>
    <w:pPr>
      <w:spacing w:before="240" w:after="0" w:line="240" w:lineRule="auto"/>
    </w:pPr>
    <w:rPr>
      <w:rFonts w:eastAsia="Times New Roman" w:cs="Times New Roman"/>
      <w:b/>
      <w:bCs/>
      <w:sz w:val="20"/>
      <w:szCs w:val="20"/>
      <w:lang w:eastAsia="ru-RU"/>
    </w:rPr>
  </w:style>
  <w:style w:type="paragraph" w:styleId="afff4">
    <w:name w:val="TOC Heading"/>
    <w:basedOn w:val="12"/>
    <w:next w:val="a0"/>
    <w:uiPriority w:val="39"/>
    <w:unhideWhenUsed/>
    <w:qFormat/>
    <w:pPr>
      <w:keepNext/>
      <w:keepLines/>
      <w:pBdr>
        <w:top w:val="none" w:sz="0" w:space="0" w:color="000000"/>
        <w:left w:val="none" w:sz="0" w:space="0" w:color="000000"/>
        <w:bottom w:val="none" w:sz="0" w:space="0" w:color="000000"/>
        <w:right w:val="none" w:sz="0" w:space="0" w:color="000000"/>
        <w:between w:val="none" w:sz="0" w:space="0" w:color="000000"/>
      </w:pBdr>
      <w:spacing w:before="480" w:after="0" w:line="276" w:lineRule="auto"/>
      <w:outlineLvl w:val="9"/>
    </w:pPr>
    <w:rPr>
      <w:rFonts w:ascii="Cambria" w:eastAsia="Times New Roman" w:hAnsi="Cambria" w:cs="Times New Roman"/>
      <w:b/>
      <w:bCs/>
      <w:color w:val="365F91"/>
      <w:sz w:val="28"/>
      <w:szCs w:val="28"/>
      <w:lang w:val="ru-RU" w:eastAsia="en-US"/>
    </w:rPr>
  </w:style>
  <w:style w:type="paragraph" w:styleId="1a">
    <w:name w:val="toc 1"/>
    <w:basedOn w:val="a0"/>
    <w:next w:val="a0"/>
    <w:uiPriority w:val="39"/>
    <w:qFormat/>
    <w:pPr>
      <w:spacing w:before="360" w:after="0" w:line="240" w:lineRule="auto"/>
    </w:pPr>
    <w:rPr>
      <w:rFonts w:asciiTheme="majorHAnsi" w:eastAsia="Times New Roman" w:hAnsiTheme="majorHAnsi" w:cs="Times New Roman"/>
      <w:b/>
      <w:bCs/>
      <w:caps/>
      <w:sz w:val="24"/>
      <w:szCs w:val="24"/>
      <w:lang w:eastAsia="ru-RU"/>
    </w:rPr>
  </w:style>
  <w:style w:type="paragraph" w:styleId="afff5">
    <w:name w:val="No Spacing"/>
    <w:link w:val="afff6"/>
    <w:uiPriority w:val="1"/>
    <w:qFormat/>
    <w:pPr>
      <w:spacing w:after="0" w:line="240" w:lineRule="auto"/>
    </w:pPr>
    <w:rPr>
      <w:rFonts w:ascii="Calibri" w:eastAsia="Calibri" w:hAnsi="Calibri" w:cs="Times New Roman"/>
    </w:rPr>
  </w:style>
  <w:style w:type="paragraph" w:customStyle="1" w:styleId="1b">
    <w:name w:val="Текст1"/>
    <w:basedOn w:val="a0"/>
    <w:pPr>
      <w:spacing w:after="0" w:line="240" w:lineRule="auto"/>
    </w:pPr>
    <w:rPr>
      <w:rFonts w:ascii="Courier New" w:eastAsia="Times New Roman" w:hAnsi="Courier New" w:cs="Times New Roman"/>
      <w:sz w:val="20"/>
      <w:szCs w:val="20"/>
      <w:lang w:eastAsia="ru-RU"/>
    </w:rPr>
  </w:style>
  <w:style w:type="paragraph" w:customStyle="1" w:styleId="63">
    <w:name w:val="Стиль6"/>
    <w:basedOn w:val="33"/>
    <w:link w:val="64"/>
    <w:qFormat/>
    <w:pPr>
      <w:widowControl/>
      <w:pBdr>
        <w:top w:val="none" w:sz="0" w:space="0" w:color="000000"/>
        <w:left w:val="none" w:sz="0" w:space="0" w:color="000000"/>
        <w:bottom w:val="none" w:sz="0" w:space="0" w:color="000000"/>
        <w:right w:val="none" w:sz="0" w:space="0" w:color="000000"/>
        <w:between w:val="none" w:sz="0" w:space="0" w:color="000000"/>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4">
    <w:name w:val="Стиль6 Знак"/>
    <w:basedOn w:val="34"/>
    <w:link w:val="63"/>
    <w:rPr>
      <w:rFonts w:ascii="Times New Roman" w:eastAsia="Times New Roman" w:hAnsi="Times New Roman" w:cs="Times New Roman"/>
      <w:b/>
      <w:color w:val="000000"/>
      <w:sz w:val="28"/>
      <w:szCs w:val="28"/>
      <w:lang w:eastAsia="ru-RU"/>
    </w:rPr>
  </w:style>
  <w:style w:type="paragraph" w:customStyle="1" w:styleId="f">
    <w:name w:val="f"/>
    <w:basedOn w:val="a0"/>
    <w:pPr>
      <w:spacing w:after="0" w:line="240" w:lineRule="auto"/>
      <w:ind w:left="480"/>
      <w:jc w:val="both"/>
    </w:pPr>
    <w:rPr>
      <w:rFonts w:ascii="Times New Roman" w:eastAsia="Times New Roman" w:hAnsi="Times New Roman" w:cs="Times New Roman"/>
      <w:sz w:val="24"/>
      <w:szCs w:val="24"/>
      <w:lang w:eastAsia="ru-RU"/>
    </w:rPr>
  </w:style>
  <w:style w:type="character" w:styleId="afff7">
    <w:name w:val="Strong"/>
    <w:basedOn w:val="a1"/>
    <w:uiPriority w:val="22"/>
    <w:qFormat/>
    <w:rPr>
      <w:rFonts w:cs="Times New Roman"/>
      <w:b/>
      <w:bCs/>
    </w:rPr>
  </w:style>
  <w:style w:type="character" w:customStyle="1" w:styleId="dept1">
    <w:name w:val="dept1"/>
    <w:uiPriority w:val="99"/>
    <w:rPr>
      <w:b/>
      <w:color w:val="auto"/>
      <w:sz w:val="16"/>
    </w:rPr>
  </w:style>
  <w:style w:type="paragraph" w:customStyle="1" w:styleId="ConsPlusNonformat">
    <w:name w:val="ConsPlusNonformat"/>
    <w:pPr>
      <w:widowControl w:val="0"/>
      <w:spacing w:after="0" w:line="240" w:lineRule="auto"/>
    </w:pPr>
    <w:rPr>
      <w:rFonts w:ascii="Courier New" w:eastAsia="Times New Roman" w:hAnsi="Courier New" w:cs="Courier New"/>
      <w:sz w:val="20"/>
      <w:szCs w:val="20"/>
      <w:lang w:eastAsia="ru-RU"/>
    </w:rPr>
  </w:style>
  <w:style w:type="paragraph" w:customStyle="1" w:styleId="1c">
    <w:name w:val="Цитата1"/>
    <w:basedOn w:val="a0"/>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a">
    <w:name w:val="toc 3"/>
    <w:basedOn w:val="a0"/>
    <w:next w:val="a0"/>
    <w:uiPriority w:val="39"/>
    <w:qFormat/>
    <w:pPr>
      <w:spacing w:after="0" w:line="240" w:lineRule="auto"/>
      <w:ind w:left="200"/>
    </w:pPr>
    <w:rPr>
      <w:rFonts w:eastAsia="Times New Roman" w:cs="Times New Roman"/>
      <w:sz w:val="20"/>
      <w:szCs w:val="20"/>
      <w:lang w:eastAsia="ru-RU"/>
    </w:rPr>
  </w:style>
  <w:style w:type="paragraph" w:styleId="47">
    <w:name w:val="toc 4"/>
    <w:basedOn w:val="a0"/>
    <w:next w:val="a0"/>
    <w:uiPriority w:val="39"/>
    <w:pPr>
      <w:spacing w:after="0" w:line="240" w:lineRule="auto"/>
      <w:ind w:left="400"/>
    </w:pPr>
    <w:rPr>
      <w:rFonts w:eastAsia="Times New Roman" w:cs="Times New Roman"/>
      <w:sz w:val="20"/>
      <w:szCs w:val="20"/>
      <w:lang w:eastAsia="ru-RU"/>
    </w:rPr>
  </w:style>
  <w:style w:type="paragraph" w:styleId="54">
    <w:name w:val="toc 5"/>
    <w:basedOn w:val="a0"/>
    <w:next w:val="a0"/>
    <w:uiPriority w:val="39"/>
    <w:pPr>
      <w:spacing w:after="0" w:line="240" w:lineRule="auto"/>
      <w:ind w:left="600"/>
    </w:pPr>
    <w:rPr>
      <w:rFonts w:eastAsia="Times New Roman" w:cs="Times New Roman"/>
      <w:sz w:val="20"/>
      <w:szCs w:val="20"/>
      <w:lang w:eastAsia="ru-RU"/>
    </w:rPr>
  </w:style>
  <w:style w:type="paragraph" w:styleId="65">
    <w:name w:val="toc 6"/>
    <w:basedOn w:val="a0"/>
    <w:next w:val="a0"/>
    <w:uiPriority w:val="39"/>
    <w:pPr>
      <w:spacing w:after="0" w:line="240" w:lineRule="auto"/>
      <w:ind w:left="800"/>
    </w:pPr>
    <w:rPr>
      <w:rFonts w:eastAsia="Times New Roman" w:cs="Times New Roman"/>
      <w:sz w:val="20"/>
      <w:szCs w:val="20"/>
      <w:lang w:eastAsia="ru-RU"/>
    </w:rPr>
  </w:style>
  <w:style w:type="paragraph" w:styleId="73">
    <w:name w:val="toc 7"/>
    <w:basedOn w:val="a0"/>
    <w:next w:val="a0"/>
    <w:uiPriority w:val="39"/>
    <w:pPr>
      <w:spacing w:after="0" w:line="240" w:lineRule="auto"/>
      <w:ind w:left="1000"/>
    </w:pPr>
    <w:rPr>
      <w:rFonts w:eastAsia="Times New Roman" w:cs="Times New Roman"/>
      <w:sz w:val="20"/>
      <w:szCs w:val="20"/>
      <w:lang w:eastAsia="ru-RU"/>
    </w:rPr>
  </w:style>
  <w:style w:type="paragraph" w:styleId="83">
    <w:name w:val="toc 8"/>
    <w:basedOn w:val="a0"/>
    <w:next w:val="a0"/>
    <w:uiPriority w:val="39"/>
    <w:pPr>
      <w:spacing w:after="0" w:line="240" w:lineRule="auto"/>
      <w:ind w:left="1200"/>
    </w:pPr>
    <w:rPr>
      <w:rFonts w:eastAsia="Times New Roman" w:cs="Times New Roman"/>
      <w:sz w:val="20"/>
      <w:szCs w:val="20"/>
      <w:lang w:eastAsia="ru-RU"/>
    </w:rPr>
  </w:style>
  <w:style w:type="paragraph" w:styleId="93">
    <w:name w:val="toc 9"/>
    <w:basedOn w:val="a0"/>
    <w:next w:val="a0"/>
    <w:uiPriority w:val="39"/>
    <w:pPr>
      <w:spacing w:after="0" w:line="240" w:lineRule="auto"/>
      <w:ind w:left="1400"/>
    </w:pPr>
    <w:rPr>
      <w:rFonts w:eastAsia="Times New Roman" w:cs="Times New Roman"/>
      <w:sz w:val="20"/>
      <w:szCs w:val="20"/>
      <w:lang w:eastAsia="ru-RU"/>
    </w:rPr>
  </w:style>
  <w:style w:type="paragraph" w:customStyle="1" w:styleId="afff8">
    <w:name w:val="Знак Знак Знак Знак Знак Знак"/>
    <w:basedOn w:val="a0"/>
    <w:pPr>
      <w:spacing w:after="160" w:line="240" w:lineRule="exact"/>
      <w:jc w:val="both"/>
    </w:pPr>
    <w:rPr>
      <w:rFonts w:ascii="Verdana" w:eastAsia="Times New Roman" w:hAnsi="Verdana" w:cs="Times New Roman"/>
      <w:sz w:val="20"/>
      <w:szCs w:val="20"/>
      <w:lang w:val="en-US"/>
    </w:rPr>
  </w:style>
  <w:style w:type="paragraph" w:customStyle="1" w:styleId="afff9">
    <w:name w:val="Знак Знак Знак Знак Знак Знак Знак Знак Знак Знак Знак Знак Знак Знак Знак Знак"/>
    <w:basedOn w:val="a0"/>
    <w:pPr>
      <w:widowControl w:val="0"/>
      <w:spacing w:after="160" w:line="240" w:lineRule="exact"/>
      <w:jc w:val="right"/>
    </w:pPr>
    <w:rPr>
      <w:rFonts w:ascii="Times New Roman" w:eastAsia="Times New Roman" w:hAnsi="Times New Roman" w:cs="Times New Roman"/>
      <w:sz w:val="20"/>
      <w:szCs w:val="20"/>
      <w:lang w:val="en-GB"/>
    </w:rPr>
  </w:style>
  <w:style w:type="paragraph" w:customStyle="1" w:styleId="afffa">
    <w:name w:val="Тезисы"/>
    <w:basedOn w:val="a0"/>
    <w:pPr>
      <w:tabs>
        <w:tab w:val="left" w:pos="357"/>
      </w:tabs>
      <w:spacing w:before="120" w:after="120" w:line="240" w:lineRule="auto"/>
      <w:jc w:val="both"/>
    </w:pPr>
    <w:rPr>
      <w:rFonts w:ascii="Times New Roman" w:eastAsia="Times New Roman" w:hAnsi="Times New Roman" w:cs="Times New Roman"/>
      <w:sz w:val="24"/>
      <w:szCs w:val="20"/>
      <w:lang w:eastAsia="ru-RU"/>
    </w:rPr>
  </w:style>
  <w:style w:type="paragraph" w:customStyle="1" w:styleId="afffb">
    <w:name w:val="Заголовок таблицы"/>
    <w:basedOn w:val="a0"/>
    <w:link w:val="afffc"/>
    <w:pPr>
      <w:keepLines/>
      <w:spacing w:before="120" w:after="120" w:line="240" w:lineRule="auto"/>
      <w:jc w:val="center"/>
    </w:pPr>
    <w:rPr>
      <w:rFonts w:ascii="Arial" w:eastAsia="Times New Roman" w:hAnsi="Arial" w:cs="Times New Roman"/>
      <w:b/>
      <w:sz w:val="18"/>
      <w:szCs w:val="24"/>
      <w:lang w:eastAsia="ru-RU"/>
    </w:rPr>
  </w:style>
  <w:style w:type="character" w:customStyle="1" w:styleId="afffc">
    <w:name w:val="Заголовок таблицы Знак"/>
    <w:link w:val="afffb"/>
    <w:rPr>
      <w:rFonts w:ascii="Arial" w:eastAsia="Times New Roman" w:hAnsi="Arial" w:cs="Times New Roman"/>
      <w:b/>
      <w:sz w:val="18"/>
      <w:szCs w:val="24"/>
      <w:lang w:eastAsia="ru-RU"/>
    </w:rPr>
  </w:style>
  <w:style w:type="paragraph" w:customStyle="1" w:styleId="10">
    <w:name w:val="Стиль1"/>
    <w:basedOn w:val="12"/>
    <w:link w:val="1d"/>
    <w:qFormat/>
    <w:pPr>
      <w:numPr>
        <w:numId w:val="43"/>
      </w:numPr>
      <w:pBdr>
        <w:top w:val="none" w:sz="0" w:space="0" w:color="000000"/>
        <w:left w:val="none" w:sz="0" w:space="0" w:color="000000"/>
        <w:bottom w:val="none" w:sz="0" w:space="0" w:color="000000"/>
        <w:right w:val="none" w:sz="0" w:space="0" w:color="000000"/>
        <w:between w:val="none" w:sz="0" w:space="0" w:color="000000"/>
      </w:pBdr>
      <w:tabs>
        <w:tab w:val="left" w:pos="1276"/>
      </w:tabs>
      <w:spacing w:after="0" w:line="240" w:lineRule="auto"/>
      <w:jc w:val="both"/>
    </w:pPr>
    <w:rPr>
      <w:rFonts w:ascii="Times New Roman" w:eastAsia="Times New Roman" w:hAnsi="Times New Roman" w:cs="Times New Roman"/>
      <w:b/>
      <w:bCs/>
      <w:sz w:val="24"/>
      <w:szCs w:val="24"/>
    </w:rPr>
  </w:style>
  <w:style w:type="character" w:customStyle="1" w:styleId="1d">
    <w:name w:val="Стиль1 Знак"/>
    <w:basedOn w:val="13"/>
    <w:link w:val="10"/>
    <w:rPr>
      <w:rFonts w:ascii="Times New Roman" w:eastAsia="Times New Roman" w:hAnsi="Times New Roman" w:cs="Times New Roman"/>
      <w:b/>
      <w:bCs/>
      <w:color w:val="000000"/>
      <w:sz w:val="24"/>
      <w:szCs w:val="24"/>
      <w:lang w:val="en-US" w:eastAsia="ru-RU"/>
    </w:rPr>
  </w:style>
  <w:style w:type="paragraph" w:customStyle="1" w:styleId="2d">
    <w:name w:val="Текст2"/>
    <w:basedOn w:val="a0"/>
    <w:pPr>
      <w:spacing w:after="0" w:line="240" w:lineRule="auto"/>
    </w:pPr>
    <w:rPr>
      <w:rFonts w:ascii="Courier New" w:eastAsia="Times New Roman" w:hAnsi="Courier New" w:cs="Times New Roman"/>
      <w:sz w:val="20"/>
      <w:szCs w:val="20"/>
      <w:lang w:eastAsia="ru-RU"/>
    </w:rPr>
  </w:style>
  <w:style w:type="character" w:customStyle="1" w:styleId="afffd">
    <w:name w:val="Основной текст_"/>
    <w:basedOn w:val="a1"/>
    <w:link w:val="1e"/>
    <w:rPr>
      <w:rFonts w:ascii="Times New Roman" w:hAnsi="Times New Roman" w:cs="Times New Roman"/>
      <w:spacing w:val="3"/>
      <w:sz w:val="21"/>
      <w:szCs w:val="21"/>
      <w:shd w:val="clear" w:color="auto" w:fill="FFFFFF"/>
    </w:rPr>
  </w:style>
  <w:style w:type="paragraph" w:customStyle="1" w:styleId="1e">
    <w:name w:val="Основной текст1"/>
    <w:basedOn w:val="a0"/>
    <w:link w:val="afffd"/>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e">
    <w:name w:val="Заголовок №2_"/>
    <w:basedOn w:val="a1"/>
    <w:link w:val="2f"/>
    <w:rPr>
      <w:rFonts w:ascii="Times New Roman" w:hAnsi="Times New Roman" w:cs="Times New Roman"/>
      <w:spacing w:val="3"/>
      <w:sz w:val="21"/>
      <w:szCs w:val="21"/>
      <w:shd w:val="clear" w:color="auto" w:fill="FFFFFF"/>
    </w:rPr>
  </w:style>
  <w:style w:type="paragraph" w:customStyle="1" w:styleId="2f">
    <w:name w:val="Заголовок №2"/>
    <w:basedOn w:val="a0"/>
    <w:link w:val="2e"/>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e">
    <w:name w:val="Основной текст + Полужирный"/>
    <w:basedOn w:val="afffd"/>
    <w:rPr>
      <w:rFonts w:ascii="Times New Roman" w:hAnsi="Times New Roman" w:cs="Times New Roman"/>
      <w:b/>
      <w:bCs/>
      <w:spacing w:val="3"/>
      <w:sz w:val="21"/>
      <w:szCs w:val="21"/>
      <w:shd w:val="clear" w:color="auto" w:fill="FFFFFF"/>
    </w:rPr>
  </w:style>
  <w:style w:type="character" w:customStyle="1" w:styleId="affff">
    <w:name w:val="Подпись к таблице_"/>
    <w:basedOn w:val="a1"/>
    <w:link w:val="affff0"/>
    <w:rPr>
      <w:rFonts w:ascii="Times New Roman" w:hAnsi="Times New Roman" w:cs="Times New Roman"/>
      <w:spacing w:val="3"/>
      <w:sz w:val="21"/>
      <w:szCs w:val="21"/>
      <w:shd w:val="clear" w:color="auto" w:fill="FFFFFF"/>
    </w:rPr>
  </w:style>
  <w:style w:type="paragraph" w:customStyle="1" w:styleId="affff0">
    <w:name w:val="Подпись к таблице"/>
    <w:basedOn w:val="a0"/>
    <w:link w:val="affff"/>
    <w:pPr>
      <w:shd w:val="clear" w:color="auto" w:fill="FFFFFF"/>
      <w:spacing w:after="0" w:line="0" w:lineRule="atLeast"/>
    </w:pPr>
    <w:rPr>
      <w:rFonts w:ascii="Times New Roman" w:hAnsi="Times New Roman" w:cs="Times New Roman"/>
      <w:spacing w:val="3"/>
      <w:sz w:val="21"/>
      <w:szCs w:val="21"/>
    </w:rPr>
  </w:style>
  <w:style w:type="character" w:customStyle="1" w:styleId="affff1">
    <w:name w:val="Сноска_"/>
    <w:basedOn w:val="a1"/>
    <w:link w:val="affff2"/>
    <w:rPr>
      <w:rFonts w:ascii="Times New Roman" w:hAnsi="Times New Roman" w:cs="Times New Roman"/>
      <w:spacing w:val="-2"/>
      <w:sz w:val="16"/>
      <w:szCs w:val="16"/>
      <w:shd w:val="clear" w:color="auto" w:fill="FFFFFF"/>
    </w:rPr>
  </w:style>
  <w:style w:type="paragraph" w:customStyle="1" w:styleId="affff2">
    <w:name w:val="Сноска"/>
    <w:basedOn w:val="a0"/>
    <w:link w:val="affff1"/>
    <w:pPr>
      <w:shd w:val="clear" w:color="auto" w:fill="FFFFFF"/>
      <w:spacing w:after="0" w:line="211" w:lineRule="exact"/>
    </w:pPr>
    <w:rPr>
      <w:rFonts w:ascii="Times New Roman" w:hAnsi="Times New Roman" w:cs="Times New Roman"/>
      <w:spacing w:val="-2"/>
      <w:sz w:val="16"/>
      <w:szCs w:val="16"/>
    </w:rPr>
  </w:style>
  <w:style w:type="character" w:customStyle="1" w:styleId="1f">
    <w:name w:val="Заголовок №1_"/>
    <w:basedOn w:val="a1"/>
    <w:link w:val="1f0"/>
    <w:rPr>
      <w:rFonts w:ascii="Times New Roman" w:hAnsi="Times New Roman" w:cs="Times New Roman"/>
      <w:spacing w:val="3"/>
      <w:sz w:val="21"/>
      <w:szCs w:val="21"/>
      <w:shd w:val="clear" w:color="auto" w:fill="FFFFFF"/>
    </w:rPr>
  </w:style>
  <w:style w:type="paragraph" w:customStyle="1" w:styleId="1f0">
    <w:name w:val="Заголовок №1"/>
    <w:basedOn w:val="a0"/>
    <w:link w:val="1f"/>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1">
    <w:name w:val="Абзац списка1"/>
    <w:basedOn w:val="a0"/>
    <w:link w:val="ListParagraphChar"/>
    <w:qFormat/>
    <w:pPr>
      <w:spacing w:after="0" w:line="240" w:lineRule="auto"/>
      <w:ind w:left="720"/>
    </w:pPr>
    <w:rPr>
      <w:rFonts w:ascii="Arial" w:eastAsia="Lucida Sans Unicode" w:hAnsi="Arial" w:cs="Mangal"/>
      <w:sz w:val="20"/>
      <w:szCs w:val="24"/>
      <w:lang w:eastAsia="hi-IN" w:bidi="hi-IN"/>
    </w:rPr>
  </w:style>
  <w:style w:type="character" w:customStyle="1" w:styleId="FontStyle43">
    <w:name w:val="Font Style43"/>
    <w:basedOn w:val="a1"/>
    <w:uiPriority w:val="99"/>
    <w:rPr>
      <w:rFonts w:ascii="Times New Roman" w:hAnsi="Times New Roman" w:cs="Times New Roman"/>
      <w:sz w:val="24"/>
      <w:szCs w:val="24"/>
    </w:rPr>
  </w:style>
  <w:style w:type="character" w:styleId="affff3">
    <w:name w:val="Placeholder Text"/>
    <w:basedOn w:val="a1"/>
    <w:uiPriority w:val="99"/>
    <w:semiHidden/>
    <w:rPr>
      <w:color w:val="808080"/>
    </w:rPr>
  </w:style>
  <w:style w:type="character" w:customStyle="1" w:styleId="webofficeattributevalue">
    <w:name w:val="webofficeattributevalue"/>
    <w:basedOn w:val="a1"/>
  </w:style>
  <w:style w:type="character" w:customStyle="1" w:styleId="Bodytext2">
    <w:name w:val="Body text (2)_"/>
    <w:basedOn w:val="a1"/>
    <w:link w:val="Bodytext20"/>
    <w:rPr>
      <w:rFonts w:ascii="Times New Roman" w:hAnsi="Times New Roman" w:cs="Times New Roman"/>
      <w:sz w:val="28"/>
      <w:szCs w:val="28"/>
      <w:shd w:val="clear" w:color="auto" w:fill="FFFFFF"/>
    </w:rPr>
  </w:style>
  <w:style w:type="paragraph" w:customStyle="1" w:styleId="Bodytext20">
    <w:name w:val="Body text (2)"/>
    <w:basedOn w:val="a0"/>
    <w:link w:val="Bodytext2"/>
    <w:pPr>
      <w:widowControl w:val="0"/>
      <w:shd w:val="clear" w:color="auto" w:fill="FFFFFF"/>
      <w:spacing w:after="0" w:line="317" w:lineRule="exact"/>
      <w:jc w:val="both"/>
    </w:pPr>
    <w:rPr>
      <w:rFonts w:ascii="Times New Roman" w:hAnsi="Times New Roman" w:cs="Times New Roman"/>
      <w:sz w:val="28"/>
      <w:szCs w:val="28"/>
    </w:rPr>
  </w:style>
  <w:style w:type="character" w:styleId="affff4">
    <w:name w:val="FollowedHyperlink"/>
    <w:basedOn w:val="a1"/>
    <w:uiPriority w:val="99"/>
    <w:unhideWhenUsed/>
    <w:rPr>
      <w:color w:val="800080"/>
      <w:u w:val="single"/>
    </w:rPr>
  </w:style>
  <w:style w:type="paragraph" w:customStyle="1" w:styleId="xl65">
    <w:name w:val="xl65"/>
    <w:basedOn w:val="a0"/>
    <w:pPr>
      <w:pBdr>
        <w:top w:val="single" w:sz="8" w:space="0" w:color="000000"/>
        <w:left w:val="single" w:sz="8" w:space="0" w:color="000000"/>
        <w:right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0"/>
    <w:pPr>
      <w:pBdr>
        <w:bottom w:val="single" w:sz="8" w:space="0" w:color="000000"/>
        <w:right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0"/>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0"/>
    <w:pPr>
      <w:pBdr>
        <w:left w:val="single" w:sz="8" w:space="0" w:color="000000"/>
        <w:right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0"/>
    <w:pPr>
      <w:pBdr>
        <w:left w:val="single" w:sz="8" w:space="0" w:color="000000"/>
        <w:bottom w:val="single" w:sz="8" w:space="0" w:color="000000"/>
        <w:right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0"/>
    <w:pPr>
      <w:pBdr>
        <w:bottom w:val="single" w:sz="8" w:space="0" w:color="000000"/>
        <w:right w:val="single" w:sz="8" w:space="0" w:color="000000"/>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0"/>
    <w:pPr>
      <w:pBdr>
        <w:left w:val="single" w:sz="8" w:space="0" w:color="000000"/>
        <w:bottom w:val="single" w:sz="8" w:space="0" w:color="000000"/>
        <w:right w:val="single" w:sz="8"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0"/>
    <w:pPr>
      <w:pBdr>
        <w:left w:val="single" w:sz="8" w:space="0" w:color="000000"/>
        <w:bottom w:val="single" w:sz="8" w:space="0" w:color="000000"/>
        <w:right w:val="single" w:sz="8" w:space="0" w:color="000000"/>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0"/>
    <w:pPr>
      <w:pBdr>
        <w:left w:val="single" w:sz="8" w:space="0" w:color="000000"/>
        <w:bottom w:val="single" w:sz="8" w:space="0" w:color="000000"/>
        <w:right w:val="single" w:sz="8" w:space="0" w:color="000000"/>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0"/>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0"/>
    <w:pPr>
      <w:pBdr>
        <w:top w:val="single" w:sz="8" w:space="0" w:color="000000"/>
        <w:left w:val="single" w:sz="8" w:space="0" w:color="000000"/>
        <w:bottom w:val="single" w:sz="8" w:space="0" w:color="000000"/>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0"/>
    <w:pPr>
      <w:pBdr>
        <w:top w:val="single" w:sz="8" w:space="0" w:color="000000"/>
        <w:bottom w:val="single" w:sz="8" w:space="0" w:color="000000"/>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0"/>
    <w:pPr>
      <w:pBdr>
        <w:top w:val="single" w:sz="8" w:space="0" w:color="000000"/>
        <w:bottom w:val="single" w:sz="8" w:space="0" w:color="000000"/>
        <w:right w:val="single" w:sz="8" w:space="0" w:color="000000"/>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0"/>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0"/>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0"/>
    <w:pPr>
      <w:pBdr>
        <w:top w:val="single" w:sz="8" w:space="0" w:color="000000"/>
        <w:left w:val="single" w:sz="8" w:space="0" w:color="000000"/>
        <w:right w:val="single" w:sz="8" w:space="0" w:color="000000"/>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0"/>
    <w:pPr>
      <w:pBdr>
        <w:top w:val="single" w:sz="8" w:space="0" w:color="000000"/>
        <w:left w:val="single" w:sz="8" w:space="0" w:color="000000"/>
        <w:right w:val="single" w:sz="8" w:space="0" w:color="000000"/>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0"/>
    <w:pPr>
      <w:pBdr>
        <w:top w:val="single" w:sz="8" w:space="0" w:color="000000"/>
        <w:left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0"/>
    <w:pPr>
      <w:pBdr>
        <w:top w:val="single" w:sz="8" w:space="0" w:color="000000"/>
        <w:right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0"/>
    <w:pPr>
      <w:pBdr>
        <w:left w:val="single" w:sz="8" w:space="0" w:color="000000"/>
        <w:bottom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0"/>
    <w:pPr>
      <w:pBdr>
        <w:top w:val="single" w:sz="8" w:space="0" w:color="000000"/>
        <w:left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6">
    <w:name w:val="xl86"/>
    <w:basedOn w:val="a0"/>
    <w:pPr>
      <w:pBdr>
        <w:top w:val="single" w:sz="8" w:space="0" w:color="000000"/>
        <w:right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7">
    <w:name w:val="xl87"/>
    <w:basedOn w:val="a0"/>
    <w:pPr>
      <w:pBdr>
        <w:left w:val="single" w:sz="8" w:space="0" w:color="000000"/>
        <w:bottom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8">
    <w:name w:val="xl88"/>
    <w:basedOn w:val="a0"/>
    <w:pPr>
      <w:pBdr>
        <w:bottom w:val="single" w:sz="8" w:space="0" w:color="000000"/>
        <w:right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9">
    <w:name w:val="xl89"/>
    <w:basedOn w:val="a0"/>
    <w:pPr>
      <w:pBdr>
        <w:top w:val="single" w:sz="8" w:space="0" w:color="000000"/>
        <w:left w:val="single" w:sz="8" w:space="0" w:color="000000"/>
        <w:right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90">
    <w:name w:val="xl90"/>
    <w:basedOn w:val="a0"/>
    <w:pPr>
      <w:pBdr>
        <w:left w:val="single" w:sz="8" w:space="0" w:color="000000"/>
        <w:right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91">
    <w:name w:val="xl91"/>
    <w:basedOn w:val="a0"/>
    <w:pPr>
      <w:pBdr>
        <w:left w:val="single" w:sz="8" w:space="0" w:color="000000"/>
        <w:bottom w:val="single" w:sz="8" w:space="0" w:color="000000"/>
        <w:right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1"/>
    <w:rPr>
      <w:rFonts w:ascii="open-sans" w:hAnsi="open-sans" w:hint="default"/>
      <w:b w:val="0"/>
      <w:bCs w:val="0"/>
      <w:color w:val="333333"/>
      <w:sz w:val="20"/>
      <w:szCs w:val="20"/>
    </w:rPr>
  </w:style>
  <w:style w:type="character" w:customStyle="1" w:styleId="31">
    <w:name w:val="Заголовок 3 Знак"/>
    <w:basedOn w:val="a1"/>
    <w:link w:val="30"/>
    <w:rPr>
      <w:rFonts w:ascii="Times New Roman" w:eastAsia="Calibri" w:hAnsi="Times New Roman" w:cs="Times New Roman"/>
      <w:b/>
      <w:bCs/>
      <w:sz w:val="28"/>
      <w:szCs w:val="28"/>
    </w:rPr>
  </w:style>
  <w:style w:type="character" w:customStyle="1" w:styleId="70">
    <w:name w:val="Заголовок 7 Знак"/>
    <w:basedOn w:val="a1"/>
    <w:link w:val="7"/>
    <w:rPr>
      <w:rFonts w:ascii="Times New Roman" w:eastAsia="Calibri" w:hAnsi="Times New Roman" w:cs="Times New Roman"/>
      <w:sz w:val="26"/>
      <w:szCs w:val="26"/>
    </w:rPr>
  </w:style>
  <w:style w:type="character" w:customStyle="1" w:styleId="80">
    <w:name w:val="Заголовок 8 Знак"/>
    <w:basedOn w:val="a1"/>
    <w:link w:val="8"/>
    <w:rPr>
      <w:rFonts w:ascii="Times New Roman" w:eastAsia="Times New Roman" w:hAnsi="Times New Roman" w:cs="Times New Roman"/>
      <w:i/>
      <w:iCs/>
      <w:sz w:val="26"/>
      <w:szCs w:val="26"/>
    </w:rPr>
  </w:style>
  <w:style w:type="character" w:customStyle="1" w:styleId="90">
    <w:name w:val="Заголовок 9 Знак"/>
    <w:basedOn w:val="a1"/>
    <w:link w:val="9"/>
    <w:rPr>
      <w:rFonts w:ascii="Arial" w:eastAsia="Times New Roman" w:hAnsi="Arial" w:cs="Times New Roman"/>
    </w:rPr>
  </w:style>
  <w:style w:type="character" w:customStyle="1" w:styleId="Heading1Char">
    <w:name w:val="Heading 1 Char"/>
    <w:rPr>
      <w:rFonts w:ascii="Cambria" w:hAnsi="Cambria" w:cs="Times New Roman"/>
      <w:b/>
      <w:bCs/>
      <w:sz w:val="32"/>
      <w:szCs w:val="32"/>
    </w:rPr>
  </w:style>
  <w:style w:type="character" w:customStyle="1" w:styleId="1f2">
    <w:name w:val="Текст выноски Знак1"/>
    <w:basedOn w:val="a1"/>
    <w:uiPriority w:val="99"/>
    <w:semiHidden/>
    <w:rPr>
      <w:rFonts w:ascii="Tahoma" w:hAnsi="Tahoma" w:cs="Tahoma"/>
      <w:sz w:val="16"/>
      <w:szCs w:val="16"/>
    </w:rPr>
  </w:style>
  <w:style w:type="character" w:customStyle="1" w:styleId="TitleChar">
    <w:name w:val="Title Char"/>
    <w:rPr>
      <w:rFonts w:ascii="Cambria" w:hAnsi="Cambria" w:cs="Times New Roman"/>
      <w:b/>
      <w:bCs/>
      <w:sz w:val="32"/>
      <w:szCs w:val="32"/>
    </w:rPr>
  </w:style>
  <w:style w:type="character" w:customStyle="1" w:styleId="webofficeattributevalue1">
    <w:name w:val="webofficeattributevalue1"/>
    <w:rPr>
      <w:rFonts w:ascii="Verdana" w:hAnsi="Verdana" w:cs="Times New Roman"/>
      <w:color w:val="000000"/>
      <w:sz w:val="18"/>
      <w:szCs w:val="18"/>
      <w:u w:val="none"/>
    </w:rPr>
  </w:style>
  <w:style w:type="paragraph" w:customStyle="1" w:styleId="55">
    <w:name w:val="Абзац списка5"/>
    <w:basedOn w:val="a0"/>
    <w:qFormat/>
    <w:pPr>
      <w:spacing w:after="0" w:line="240" w:lineRule="auto"/>
      <w:ind w:left="720"/>
    </w:pPr>
    <w:rPr>
      <w:rFonts w:ascii="Times New Roman" w:eastAsia="Calibri" w:hAnsi="Times New Roman" w:cs="Times New Roman"/>
      <w:sz w:val="24"/>
      <w:szCs w:val="24"/>
      <w:lang w:eastAsia="ru-RU"/>
    </w:rPr>
  </w:style>
  <w:style w:type="character" w:customStyle="1" w:styleId="1f3">
    <w:name w:val="Текст примечания Знак1"/>
    <w:basedOn w:val="a1"/>
    <w:uiPriority w:val="99"/>
    <w:semiHidden/>
    <w:rPr>
      <w:rFonts w:ascii="Arial" w:hAnsi="Arial" w:cs="Arial"/>
    </w:rPr>
  </w:style>
  <w:style w:type="character" w:customStyle="1" w:styleId="15">
    <w:name w:val="Ариал Знак1"/>
    <w:link w:val="af4"/>
    <w:rPr>
      <w:rFonts w:ascii="Arial" w:eastAsia="Arial" w:hAnsi="Arial" w:cs="Arial"/>
      <w:color w:val="000000"/>
      <w:sz w:val="24"/>
      <w:szCs w:val="24"/>
      <w:lang w:eastAsia="ru-RU"/>
    </w:rPr>
  </w:style>
  <w:style w:type="character" w:styleId="HTML1">
    <w:name w:val="HTML Typewriter"/>
    <w:uiPriority w:val="99"/>
    <w:semiHidden/>
    <w:rPr>
      <w:rFonts w:ascii="Courier New" w:hAnsi="Courier New" w:cs="Courier New"/>
      <w:sz w:val="20"/>
      <w:szCs w:val="20"/>
    </w:rPr>
  </w:style>
  <w:style w:type="character" w:customStyle="1" w:styleId="HeaderChar">
    <w:name w:val="Header Char"/>
    <w:semiHidden/>
    <w:rPr>
      <w:rFonts w:ascii="Arial" w:hAnsi="Arial" w:cs="Arial"/>
      <w:sz w:val="20"/>
      <w:szCs w:val="20"/>
    </w:rPr>
  </w:style>
  <w:style w:type="paragraph" w:customStyle="1" w:styleId="1f4">
    <w:name w:val="Без интервала1"/>
    <w:pPr>
      <w:spacing w:after="0" w:line="240" w:lineRule="auto"/>
    </w:pPr>
    <w:rPr>
      <w:rFonts w:ascii="Calibri" w:eastAsia="Calibri" w:hAnsi="Calibri" w:cs="Times New Roman"/>
    </w:rPr>
  </w:style>
  <w:style w:type="character" w:customStyle="1" w:styleId="1f5">
    <w:name w:val="Тема примечания Знак1"/>
    <w:basedOn w:val="1f3"/>
    <w:uiPriority w:val="99"/>
    <w:semiHidden/>
    <w:rPr>
      <w:rFonts w:ascii="Arial" w:hAnsi="Arial" w:cs="Arial"/>
      <w:b/>
      <w:bCs/>
    </w:rPr>
  </w:style>
  <w:style w:type="character" w:customStyle="1" w:styleId="66">
    <w:name w:val="Знак Знак6"/>
    <w:uiPriority w:val="99"/>
    <w:rPr>
      <w:rFonts w:ascii="Arial" w:hAnsi="Arial" w:cs="Arial"/>
      <w:sz w:val="16"/>
      <w:szCs w:val="16"/>
      <w:lang w:eastAsia="ru-RU"/>
    </w:rPr>
  </w:style>
  <w:style w:type="character" w:customStyle="1" w:styleId="BodyTextIndent3Char">
    <w:name w:val="Body Text Indent 3 Char"/>
    <w:semiHidden/>
    <w:rPr>
      <w:rFonts w:ascii="Arial" w:hAnsi="Arial" w:cs="Arial"/>
      <w:sz w:val="16"/>
      <w:szCs w:val="16"/>
    </w:rPr>
  </w:style>
  <w:style w:type="character" w:customStyle="1" w:styleId="BodyTextChar">
    <w:name w:val="Body Text Char"/>
    <w:semiHidden/>
    <w:rPr>
      <w:rFonts w:ascii="Arial" w:hAnsi="Arial" w:cs="Arial"/>
      <w:sz w:val="20"/>
      <w:szCs w:val="20"/>
    </w:rPr>
  </w:style>
  <w:style w:type="character" w:customStyle="1" w:styleId="313">
    <w:name w:val="Основной текст 3 Знак1"/>
    <w:rPr>
      <w:rFonts w:ascii="Times New Roman" w:eastAsia="Times New Roman" w:hAnsi="Times New Roman" w:cs="Times New Roman"/>
      <w:sz w:val="16"/>
      <w:szCs w:val="16"/>
    </w:rPr>
  </w:style>
  <w:style w:type="character" w:customStyle="1" w:styleId="1f6">
    <w:name w:val="Заголовок 1 Знак Знак Знак Знак Знак Знак Знак Знак Знак Знак Знак Знак Знак Знак Знак Знак Знак Знак Знак Знак Знак Знак Знак Знак Знак Знак Знак"/>
    <w:rPr>
      <w:sz w:val="24"/>
      <w:szCs w:val="24"/>
      <w:lang w:val="ru-RU" w:eastAsia="ru-RU" w:bidi="ar-SA"/>
    </w:rPr>
  </w:style>
  <w:style w:type="character" w:customStyle="1" w:styleId="2f0">
    <w:name w:val="2 Знак"/>
    <w:rPr>
      <w:b/>
      <w:bCs/>
      <w:sz w:val="32"/>
      <w:szCs w:val="32"/>
      <w:lang w:val="ru-RU" w:eastAsia="ru-RU" w:bidi="ar-SA"/>
    </w:rPr>
  </w:style>
  <w:style w:type="character" w:customStyle="1" w:styleId="affff5">
    <w:name w:val="текст Знак Знак"/>
    <w:rPr>
      <w:sz w:val="28"/>
      <w:szCs w:val="28"/>
      <w:lang w:val="ru-RU" w:eastAsia="ru-RU" w:bidi="ar-SA"/>
    </w:rPr>
  </w:style>
  <w:style w:type="character" w:customStyle="1" w:styleId="affff6">
    <w:name w:val="комментарий"/>
    <w:rPr>
      <w:b/>
      <w:bCs/>
      <w:i/>
      <w:iCs/>
      <w:shd w:val="clear" w:color="auto" w:fill="FFFF99"/>
    </w:rPr>
  </w:style>
  <w:style w:type="paragraph" w:customStyle="1" w:styleId="ConsNormal">
    <w:name w:val="ConsNormal"/>
    <w:pPr>
      <w:widowControl w:val="0"/>
      <w:spacing w:after="0" w:line="240" w:lineRule="auto"/>
      <w:ind w:firstLine="720"/>
    </w:pPr>
    <w:rPr>
      <w:rFonts w:ascii="Arial" w:eastAsia="Times New Roman" w:hAnsi="Arial" w:cs="Arial"/>
      <w:sz w:val="20"/>
      <w:szCs w:val="20"/>
      <w:lang w:eastAsia="ru-RU"/>
    </w:rPr>
  </w:style>
  <w:style w:type="paragraph" w:customStyle="1" w:styleId="affff7">
    <w:name w:val="Íîðìàëüíûé"/>
    <w:pPr>
      <w:spacing w:after="0" w:line="240" w:lineRule="auto"/>
    </w:pPr>
    <w:rPr>
      <w:rFonts w:ascii="Times New Roman" w:eastAsia="Times New Roman" w:hAnsi="Times New Roman" w:cs="Times New Roman"/>
      <w:sz w:val="24"/>
      <w:szCs w:val="24"/>
      <w:lang w:val="en-GB" w:eastAsia="ru-RU"/>
    </w:rPr>
  </w:style>
  <w:style w:type="paragraph" w:customStyle="1" w:styleId="affff8">
    <w:name w:val="Т"/>
    <w:basedOn w:val="a0"/>
    <w:link w:val="affff9"/>
    <w:uiPriority w:val="99"/>
    <w:pPr>
      <w:widowControl w:val="0"/>
      <w:spacing w:after="0" w:line="240" w:lineRule="auto"/>
      <w:ind w:firstLine="709"/>
      <w:jc w:val="both"/>
    </w:pPr>
    <w:rPr>
      <w:rFonts w:ascii="Times New Roman" w:eastAsia="Calibri" w:hAnsi="Times New Roman" w:cs="Times New Roman"/>
      <w:sz w:val="24"/>
      <w:szCs w:val="24"/>
      <w:lang w:eastAsia="ru-RU"/>
    </w:rPr>
  </w:style>
  <w:style w:type="character" w:customStyle="1" w:styleId="affff9">
    <w:name w:val="Т Знак"/>
    <w:link w:val="affff8"/>
    <w:uiPriority w:val="99"/>
    <w:rPr>
      <w:rFonts w:ascii="Times New Roman" w:eastAsia="Calibri" w:hAnsi="Times New Roman" w:cs="Times New Roman"/>
      <w:sz w:val="24"/>
      <w:szCs w:val="24"/>
      <w:lang w:eastAsia="ru-RU"/>
    </w:rPr>
  </w:style>
  <w:style w:type="paragraph" w:customStyle="1" w:styleId="1f7">
    <w:name w:val="Знак Знак Знак1"/>
    <w:basedOn w:val="a0"/>
    <w:pPr>
      <w:tabs>
        <w:tab w:val="num" w:pos="360"/>
      </w:tabs>
      <w:spacing w:after="160" w:line="240" w:lineRule="exact"/>
    </w:pPr>
    <w:rPr>
      <w:rFonts w:ascii="Verdana" w:eastAsia="Times New Roman" w:hAnsi="Verdana" w:cs="Verdana"/>
      <w:sz w:val="20"/>
      <w:szCs w:val="20"/>
      <w:lang w:val="en-US"/>
    </w:rPr>
  </w:style>
  <w:style w:type="paragraph" w:styleId="affffa">
    <w:name w:val="caption"/>
    <w:basedOn w:val="a0"/>
    <w:next w:val="a0"/>
    <w:qFormat/>
    <w:pPr>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0"/>
    <w:pP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affffb">
    <w:name w:val="Таблицы (моноширинный)"/>
    <w:basedOn w:val="a0"/>
    <w:next w:val="a0"/>
    <w:pPr>
      <w:spacing w:after="0" w:line="240" w:lineRule="auto"/>
      <w:jc w:val="both"/>
    </w:pPr>
    <w:rPr>
      <w:rFonts w:ascii="Courier New" w:eastAsia="Times New Roman" w:hAnsi="Courier New" w:cs="Courier New"/>
      <w:sz w:val="32"/>
      <w:szCs w:val="32"/>
      <w:lang w:eastAsia="ru-RU"/>
    </w:rPr>
  </w:style>
  <w:style w:type="character" w:customStyle="1" w:styleId="affffc">
    <w:name w:val="Цветовое выделение"/>
    <w:rPr>
      <w:b/>
      <w:bCs/>
      <w:color w:val="000080"/>
      <w:sz w:val="28"/>
      <w:szCs w:val="28"/>
    </w:rPr>
  </w:style>
  <w:style w:type="paragraph" w:customStyle="1" w:styleId="affffd">
    <w:name w:val="Прижатый влево"/>
    <w:basedOn w:val="a0"/>
    <w:next w:val="a0"/>
    <w:pPr>
      <w:spacing w:after="0" w:line="240" w:lineRule="auto"/>
    </w:pPr>
    <w:rPr>
      <w:rFonts w:ascii="Arial" w:eastAsia="Times New Roman" w:hAnsi="Arial" w:cs="Times New Roman"/>
      <w:sz w:val="28"/>
      <w:szCs w:val="28"/>
      <w:lang w:eastAsia="ru-RU"/>
    </w:rPr>
  </w:style>
  <w:style w:type="character" w:customStyle="1" w:styleId="affffe">
    <w:name w:val="Гипертекстовая ссылка"/>
    <w:rPr>
      <w:b/>
      <w:bCs/>
      <w:color w:val="008000"/>
      <w:sz w:val="28"/>
      <w:szCs w:val="28"/>
    </w:rPr>
  </w:style>
  <w:style w:type="character" w:customStyle="1" w:styleId="HTML10">
    <w:name w:val="Стандартный HTML Знак1"/>
    <w:basedOn w:val="a1"/>
    <w:uiPriority w:val="99"/>
    <w:semiHidden/>
    <w:rPr>
      <w:rFonts w:ascii="Consolas" w:hAnsi="Consolas" w:cs="Consolas"/>
    </w:rPr>
  </w:style>
  <w:style w:type="character" w:customStyle="1" w:styleId="RTFNum21">
    <w:name w:val="RTF_Num 2 1"/>
    <w:rPr>
      <w:rFonts w:ascii="Symbol" w:hAnsi="Symbol"/>
    </w:rPr>
  </w:style>
  <w:style w:type="character" w:customStyle="1" w:styleId="aff0">
    <w:name w:val="бычный Знак"/>
    <w:link w:val="aff"/>
    <w:rPr>
      <w:rFonts w:ascii="Times New Roman" w:eastAsia="Arial Unicode MS" w:hAnsi="Times New Roman" w:cs="Arial Unicode MS"/>
      <w:color w:val="000000"/>
      <w:sz w:val="24"/>
      <w:szCs w:val="24"/>
      <w:lang w:eastAsia="ru-RU"/>
    </w:rPr>
  </w:style>
  <w:style w:type="character" w:customStyle="1" w:styleId="314">
    <w:name w:val="Заголовок 3 Знак1"/>
    <w:semiHidden/>
    <w:rPr>
      <w:rFonts w:ascii="Cambria" w:eastAsia="Times New Roman" w:hAnsi="Cambria" w:cs="Times New Roman"/>
      <w:b/>
      <w:bCs/>
      <w:color w:val="4F81BD"/>
    </w:rPr>
  </w:style>
  <w:style w:type="character" w:customStyle="1" w:styleId="510">
    <w:name w:val="Заголовок 5 Знак1"/>
    <w:semiHidden/>
    <w:rPr>
      <w:rFonts w:ascii="Cambria" w:eastAsia="Times New Roman" w:hAnsi="Cambria" w:cs="Times New Roman"/>
      <w:color w:val="243F60"/>
    </w:rPr>
  </w:style>
  <w:style w:type="character" w:customStyle="1" w:styleId="610">
    <w:name w:val="Заголовок 6 Знак1"/>
    <w:semiHidden/>
    <w:rPr>
      <w:rFonts w:ascii="Cambria" w:eastAsia="Times New Roman" w:hAnsi="Cambria" w:cs="Times New Roman"/>
      <w:i/>
      <w:iCs/>
      <w:color w:val="243F60"/>
    </w:rPr>
  </w:style>
  <w:style w:type="character" w:customStyle="1" w:styleId="710">
    <w:name w:val="Заголовок 7 Знак1"/>
    <w:semiHidden/>
    <w:rPr>
      <w:rFonts w:ascii="Cambria" w:eastAsia="Times New Roman" w:hAnsi="Cambria" w:cs="Times New Roman"/>
      <w:i/>
      <w:iCs/>
      <w:color w:val="404040"/>
    </w:rPr>
  </w:style>
  <w:style w:type="character" w:customStyle="1" w:styleId="1f8">
    <w:name w:val="Основной текст с отступом Знак1"/>
    <w:semiHidden/>
    <w:rPr>
      <w:rFonts w:ascii="Arial" w:hAnsi="Arial" w:cs="Arial"/>
    </w:rPr>
  </w:style>
  <w:style w:type="paragraph" w:customStyle="1" w:styleId="122">
    <w:name w:val="Без интервала12"/>
    <w:pPr>
      <w:spacing w:after="0" w:line="240" w:lineRule="auto"/>
    </w:pPr>
    <w:rPr>
      <w:rFonts w:ascii="Calibri" w:eastAsia="Calibri" w:hAnsi="Calibri" w:cs="Times New Roman"/>
    </w:rPr>
  </w:style>
  <w:style w:type="paragraph" w:customStyle="1" w:styleId="1f9">
    <w:name w:val="Рецензия1"/>
    <w:hidden/>
    <w:uiPriority w:val="99"/>
    <w:semiHidden/>
    <w:pPr>
      <w:spacing w:after="0" w:line="240" w:lineRule="auto"/>
    </w:pPr>
    <w:rPr>
      <w:rFonts w:ascii="Arial" w:eastAsia="Calibri" w:hAnsi="Arial" w:cs="Arial"/>
      <w:sz w:val="20"/>
      <w:szCs w:val="20"/>
      <w:lang w:eastAsia="ru-RU"/>
    </w:rPr>
  </w:style>
  <w:style w:type="paragraph" w:styleId="afffff">
    <w:name w:val="List Bullet"/>
    <w:basedOn w:val="a0"/>
    <w:unhideWhenUsed/>
    <w:pPr>
      <w:spacing w:after="0" w:line="240" w:lineRule="auto"/>
      <w:ind w:left="360" w:hanging="360"/>
    </w:pPr>
    <w:rPr>
      <w:rFonts w:ascii="Times New Roman" w:eastAsia="Times New Roman" w:hAnsi="Times New Roman" w:cs="Times New Roman"/>
      <w:sz w:val="24"/>
      <w:szCs w:val="24"/>
      <w:lang w:eastAsia="ru-RU"/>
    </w:rPr>
  </w:style>
  <w:style w:type="paragraph" w:styleId="3">
    <w:name w:val="List Bullet 3"/>
    <w:basedOn w:val="a0"/>
    <w:uiPriority w:val="99"/>
    <w:unhideWhenUsed/>
    <w:pPr>
      <w:numPr>
        <w:numId w:val="45"/>
      </w:numPr>
      <w:tabs>
        <w:tab w:val="num" w:pos="1620"/>
      </w:tabs>
      <w:spacing w:after="0" w:line="240" w:lineRule="auto"/>
      <w:ind w:left="1620" w:hanging="360"/>
      <w:jc w:val="both"/>
    </w:pPr>
    <w:rPr>
      <w:rFonts w:ascii="Times New Roman" w:eastAsia="Times New Roman" w:hAnsi="Times New Roman" w:cs="Times New Roman"/>
      <w:sz w:val="28"/>
      <w:szCs w:val="28"/>
      <w:lang w:eastAsia="ru-RU"/>
    </w:rPr>
  </w:style>
  <w:style w:type="paragraph" w:customStyle="1" w:styleId="afffff0">
    <w:name w:val="Подподпункт"/>
    <w:basedOn w:val="a0"/>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paragraph" w:customStyle="1" w:styleId="3b">
    <w:name w:val="Абзац списка3"/>
    <w:basedOn w:val="a0"/>
    <w:pPr>
      <w:spacing w:after="0" w:line="240" w:lineRule="auto"/>
      <w:ind w:left="720"/>
    </w:pPr>
    <w:rPr>
      <w:rFonts w:ascii="Times New Roman" w:eastAsia="Times New Roman" w:hAnsi="Times New Roman" w:cs="Times New Roman"/>
      <w:sz w:val="24"/>
      <w:szCs w:val="24"/>
      <w:lang w:eastAsia="ru-RU"/>
    </w:rPr>
  </w:style>
  <w:style w:type="paragraph" w:customStyle="1" w:styleId="-0">
    <w:name w:val="_Маркер (номер) - без заголовка"/>
    <w:basedOn w:val="a0"/>
    <w:pPr>
      <w:spacing w:after="0" w:line="360" w:lineRule="auto"/>
      <w:ind w:left="1304" w:hanging="595"/>
    </w:pPr>
    <w:rPr>
      <w:rFonts w:ascii="Times New Roman" w:eastAsia="Times New Roman" w:hAnsi="Times New Roman" w:cs="Times New Roman"/>
      <w:sz w:val="24"/>
      <w:szCs w:val="20"/>
      <w:lang w:eastAsia="ru-RU"/>
    </w:rPr>
  </w:style>
  <w:style w:type="paragraph" w:customStyle="1" w:styleId="CM4">
    <w:name w:val="CM4"/>
    <w:basedOn w:val="a0"/>
    <w:next w:val="a0"/>
    <w:pPr>
      <w:widowControl w:val="0"/>
      <w:spacing w:after="0" w:line="246" w:lineRule="atLeast"/>
    </w:pPr>
    <w:rPr>
      <w:rFonts w:ascii="HiddenHorzOCl" w:eastAsia="Calibri" w:hAnsi="HiddenHorzOCl" w:cs="Times New Roman"/>
      <w:sz w:val="24"/>
      <w:szCs w:val="24"/>
      <w:lang w:eastAsia="ar-SA"/>
    </w:rPr>
  </w:style>
  <w:style w:type="paragraph" w:customStyle="1" w:styleId="xl48">
    <w:name w:val="xl48"/>
    <w:basedOn w:val="a0"/>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ff1">
    <w:name w:val="Пункт"/>
    <w:basedOn w:val="a0"/>
    <w:link w:val="1fa"/>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ffff2">
    <w:name w:val="Подпункт"/>
    <w:basedOn w:val="afffff1"/>
    <w:link w:val="1fb"/>
    <w:pPr>
      <w:tabs>
        <w:tab w:val="clear" w:pos="720"/>
        <w:tab w:val="num" w:pos="864"/>
      </w:tabs>
      <w:ind w:left="864" w:hanging="864"/>
    </w:pPr>
  </w:style>
  <w:style w:type="paragraph" w:customStyle="1" w:styleId="-4">
    <w:name w:val="пункт-4"/>
    <w:basedOn w:val="a0"/>
    <w:pPr>
      <w:numPr>
        <w:ilvl w:val="3"/>
        <w:numId w:val="46"/>
      </w:numPr>
      <w:tabs>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8"/>
    <w:pPr>
      <w:widowControl/>
      <w:numPr>
        <w:ilvl w:val="1"/>
        <w:numId w:val="44"/>
      </w:numPr>
      <w:pBdr>
        <w:top w:val="none" w:sz="0" w:space="0" w:color="000000"/>
        <w:left w:val="none" w:sz="0" w:space="0" w:color="000000"/>
        <w:bottom w:val="none" w:sz="0" w:space="0" w:color="000000"/>
        <w:right w:val="none" w:sz="0" w:space="0" w:color="000000"/>
        <w:between w:val="none" w:sz="0" w:space="0" w:color="000000"/>
      </w:pBdr>
      <w:spacing w:after="0"/>
      <w:jc w:val="both"/>
    </w:pPr>
    <w:rPr>
      <w:rFonts w:ascii="Times New Roman" w:eastAsia="Times New Roman" w:hAnsi="Times New Roman" w:cs="Arial"/>
      <w:sz w:val="24"/>
      <w:szCs w:val="24"/>
    </w:rPr>
  </w:style>
  <w:style w:type="paragraph" w:customStyle="1" w:styleId="-8">
    <w:name w:val="Контракт-пункт"/>
    <w:basedOn w:val="a0"/>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9">
    <w:name w:val="Контракт-подпункт"/>
    <w:basedOn w:val="a0"/>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font5">
    <w:name w:val="font5"/>
    <w:basedOn w:val="a0"/>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0"/>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0"/>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0"/>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0"/>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0"/>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0"/>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0"/>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0"/>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9">
    <w:name w:val="xl29"/>
    <w:basedOn w:val="a0"/>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1">
    <w:name w:val="xl31"/>
    <w:basedOn w:val="a0"/>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0"/>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0"/>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0"/>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0"/>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0"/>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0"/>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0"/>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0"/>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0"/>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0"/>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0"/>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0"/>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0"/>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0"/>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0"/>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0"/>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0"/>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0"/>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0"/>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0"/>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0"/>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0"/>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0"/>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0"/>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0"/>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0"/>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0"/>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0"/>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0"/>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0"/>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92">
    <w:name w:val="xl92"/>
    <w:basedOn w:val="a0"/>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0"/>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0"/>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0"/>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3c">
    <w:name w:val="3 Знак"/>
    <w:basedOn w:val="a0"/>
    <w:pPr>
      <w:spacing w:after="160" w:line="240" w:lineRule="exact"/>
    </w:pPr>
    <w:rPr>
      <w:rFonts w:ascii="Verdana" w:eastAsia="Times New Roman" w:hAnsi="Verdana" w:cs="Verdana"/>
      <w:sz w:val="20"/>
      <w:szCs w:val="20"/>
      <w:lang w:val="en-US"/>
    </w:rPr>
  </w:style>
  <w:style w:type="paragraph" w:customStyle="1" w:styleId="afffff3">
    <w:name w:val="a"/>
    <w:basedOn w:val="a0"/>
    <w:pPr>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shorttext">
    <w:name w:val="short_text"/>
    <w:basedOn w:val="a1"/>
  </w:style>
  <w:style w:type="paragraph" w:customStyle="1" w:styleId="Noeeu14">
    <w:name w:val="Noeeu14"/>
    <w:basedOn w:val="a0"/>
    <w:pPr>
      <w:spacing w:after="0" w:line="264" w:lineRule="auto"/>
      <w:ind w:firstLine="720"/>
      <w:jc w:val="both"/>
    </w:pPr>
    <w:rPr>
      <w:rFonts w:ascii="Times New Roman" w:eastAsia="Times New Roman" w:hAnsi="Times New Roman" w:cs="Times New Roman"/>
      <w:sz w:val="28"/>
      <w:szCs w:val="20"/>
      <w:lang w:eastAsia="ru-RU"/>
    </w:rPr>
  </w:style>
  <w:style w:type="paragraph" w:customStyle="1" w:styleId="1fc">
    <w:name w:val="Знак1"/>
    <w:basedOn w:val="a0"/>
    <w:pPr>
      <w:spacing w:after="160" w:line="240" w:lineRule="exact"/>
    </w:pPr>
    <w:rPr>
      <w:rFonts w:ascii="Verdana" w:eastAsia="Times New Roman" w:hAnsi="Verdana" w:cs="Verdana"/>
      <w:sz w:val="20"/>
      <w:szCs w:val="20"/>
      <w:lang w:val="en-US"/>
    </w:rPr>
  </w:style>
  <w:style w:type="character" w:customStyle="1" w:styleId="84">
    <w:name w:val="Знак Знак8"/>
    <w:rPr>
      <w:rFonts w:ascii="Times New Roman" w:eastAsia="Times New Roman" w:hAnsi="Times New Roman" w:cs="Times New Roman"/>
      <w:b/>
      <w:bCs/>
      <w:sz w:val="24"/>
      <w:szCs w:val="24"/>
      <w:lang w:eastAsia="ru-RU"/>
    </w:rPr>
  </w:style>
  <w:style w:type="character" w:customStyle="1" w:styleId="74">
    <w:name w:val="Знак Знак7"/>
    <w:rPr>
      <w:rFonts w:ascii="Arial" w:eastAsia="Times New Roman" w:hAnsi="Arial" w:cs="Arial"/>
      <w:sz w:val="16"/>
      <w:szCs w:val="16"/>
      <w:lang w:eastAsia="ru-RU"/>
    </w:rPr>
  </w:style>
  <w:style w:type="character" w:customStyle="1" w:styleId="56">
    <w:name w:val="Знак Знак5"/>
    <w:rPr>
      <w:rFonts w:ascii="Arial" w:eastAsia="Times New Roman" w:hAnsi="Arial" w:cs="Arial"/>
      <w:sz w:val="20"/>
      <w:szCs w:val="20"/>
      <w:lang w:eastAsia="ru-RU"/>
    </w:rPr>
  </w:style>
  <w:style w:type="character" w:customStyle="1" w:styleId="48">
    <w:name w:val="Знак Знак4"/>
    <w:rPr>
      <w:rFonts w:ascii="Arial" w:eastAsia="Times New Roman" w:hAnsi="Arial" w:cs="Arial"/>
      <w:sz w:val="20"/>
      <w:szCs w:val="20"/>
      <w:lang w:eastAsia="ru-RU"/>
    </w:rPr>
  </w:style>
  <w:style w:type="character" w:customStyle="1" w:styleId="3d">
    <w:name w:val="Знак Знак3"/>
    <w:rPr>
      <w:rFonts w:ascii="Courier New" w:eastAsia="Times New Roman" w:hAnsi="Courier New" w:cs="Courier New"/>
      <w:sz w:val="20"/>
      <w:szCs w:val="20"/>
      <w:lang w:eastAsia="ru-RU"/>
    </w:rPr>
  </w:style>
  <w:style w:type="character" w:customStyle="1" w:styleId="2f1">
    <w:name w:val="Знак Знак2"/>
    <w:rPr>
      <w:rFonts w:ascii="Consolas" w:eastAsia="Times New Roman" w:hAnsi="Consolas" w:cs="Times New Roman"/>
      <w:sz w:val="21"/>
      <w:szCs w:val="21"/>
    </w:rPr>
  </w:style>
  <w:style w:type="paragraph" w:customStyle="1" w:styleId="3e">
    <w:name w:val="Без интервала3"/>
    <w:uiPriority w:val="99"/>
    <w:qFormat/>
    <w:pPr>
      <w:spacing w:after="0" w:line="240" w:lineRule="auto"/>
    </w:pPr>
    <w:rPr>
      <w:rFonts w:ascii="Calibri" w:eastAsia="Times New Roman" w:hAnsi="Calibri" w:cs="Times New Roman"/>
    </w:rPr>
  </w:style>
  <w:style w:type="character" w:customStyle="1" w:styleId="rvts12">
    <w:name w:val="rvts12"/>
    <w:rPr>
      <w:rFonts w:ascii="Verdana" w:hAnsi="Verdana" w:hint="default"/>
      <w:sz w:val="18"/>
      <w:szCs w:val="18"/>
    </w:rPr>
  </w:style>
  <w:style w:type="character" w:customStyle="1" w:styleId="CommentTextChar">
    <w:name w:val="Comment Text Char"/>
    <w:semiHidden/>
    <w:rPr>
      <w:rFonts w:eastAsia="Times New Roman"/>
      <w:sz w:val="20"/>
      <w:lang w:eastAsia="ru-RU"/>
    </w:rPr>
  </w:style>
  <w:style w:type="paragraph" w:customStyle="1" w:styleId="2f2">
    <w:name w:val="Без интервала2"/>
    <w:pPr>
      <w:spacing w:after="0" w:line="240" w:lineRule="auto"/>
    </w:pPr>
    <w:rPr>
      <w:rFonts w:ascii="Calibri" w:eastAsia="Calibri" w:hAnsi="Calibri" w:cs="Times New Roman"/>
    </w:rPr>
  </w:style>
  <w:style w:type="paragraph" w:customStyle="1" w:styleId="49">
    <w:name w:val="Абзац списка4"/>
    <w:basedOn w:val="a0"/>
    <w:pPr>
      <w:spacing w:after="0" w:line="240" w:lineRule="auto"/>
      <w:ind w:left="720"/>
    </w:pPr>
    <w:rPr>
      <w:rFonts w:ascii="Times New Roman" w:eastAsia="Times New Roman" w:hAnsi="Times New Roman" w:cs="Times New Roman"/>
      <w:sz w:val="24"/>
      <w:szCs w:val="24"/>
      <w:lang w:eastAsia="ru-RU"/>
    </w:rPr>
  </w:style>
  <w:style w:type="paragraph" w:customStyle="1" w:styleId="112">
    <w:name w:val="Без интервала11"/>
    <w:pPr>
      <w:spacing w:after="0" w:line="240" w:lineRule="auto"/>
    </w:pPr>
    <w:rPr>
      <w:rFonts w:ascii="Calibri" w:eastAsia="Calibri" w:hAnsi="Calibri" w:cs="Times New Roman"/>
    </w:rPr>
  </w:style>
  <w:style w:type="paragraph" w:customStyle="1" w:styleId="Text">
    <w:name w:val="Text"/>
    <w:basedOn w:val="a0"/>
    <w:uiPriority w:val="99"/>
    <w:pPr>
      <w:spacing w:after="240" w:line="240" w:lineRule="auto"/>
    </w:pPr>
    <w:rPr>
      <w:rFonts w:ascii="Times New Roman" w:eastAsia="Calibri" w:hAnsi="Times New Roman" w:cs="Times New Roman"/>
      <w:sz w:val="24"/>
      <w:szCs w:val="20"/>
      <w:lang w:val="en-US"/>
    </w:rPr>
  </w:style>
  <w:style w:type="paragraph" w:customStyle="1" w:styleId="text0">
    <w:name w:val="text"/>
    <w:basedOn w:val="a0"/>
    <w:pPr>
      <w:spacing w:after="240" w:line="240" w:lineRule="auto"/>
    </w:pPr>
    <w:rPr>
      <w:rFonts w:ascii="Times New Roman" w:eastAsia="Calibri" w:hAnsi="Times New Roman" w:cs="Times New Roman"/>
      <w:sz w:val="24"/>
      <w:szCs w:val="24"/>
      <w:lang w:eastAsia="ru-RU"/>
    </w:rPr>
  </w:style>
  <w:style w:type="character" w:customStyle="1" w:styleId="1fd">
    <w:name w:val="Основной текст таблиц Знак1"/>
    <w:rPr>
      <w:rFonts w:ascii="Arial" w:eastAsia="Calibri" w:hAnsi="Arial" w:cs="Times New Roman"/>
      <w:sz w:val="20"/>
      <w:szCs w:val="20"/>
      <w:lang w:eastAsia="ru-RU"/>
    </w:rPr>
  </w:style>
  <w:style w:type="character" w:customStyle="1" w:styleId="212">
    <w:name w:val="Основной текст 2 Знак1"/>
    <w:uiPriority w:val="99"/>
    <w:semiHidden/>
    <w:rPr>
      <w:rFonts w:ascii="Arial" w:hAnsi="Arial"/>
    </w:rPr>
  </w:style>
  <w:style w:type="character" w:customStyle="1" w:styleId="apple-converted-space">
    <w:name w:val="apple-converted-space"/>
    <w:basedOn w:val="a1"/>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4">
    <w:name w:val="Таблица шапка"/>
    <w:basedOn w:val="a0"/>
    <w:pPr>
      <w:keepNext/>
      <w:tabs>
        <w:tab w:val="num" w:pos="1134"/>
      </w:tabs>
      <w:spacing w:before="40" w:after="40" w:line="240" w:lineRule="auto"/>
      <w:ind w:left="1134" w:right="57" w:hanging="1134"/>
    </w:pPr>
    <w:rPr>
      <w:rFonts w:ascii="Times New Roman" w:eastAsia="Times New Roman" w:hAnsi="Times New Roman" w:cs="Times New Roman"/>
      <w:szCs w:val="20"/>
      <w:lang w:eastAsia="ru-RU"/>
    </w:rPr>
  </w:style>
  <w:style w:type="paragraph" w:styleId="afffff5">
    <w:name w:val="List Number"/>
    <w:basedOn w:val="a0"/>
    <w:pPr>
      <w:tabs>
        <w:tab w:val="num" w:pos="1843"/>
      </w:tabs>
      <w:spacing w:before="60" w:after="0" w:line="360" w:lineRule="auto"/>
      <w:ind w:left="1843" w:hanging="567"/>
      <w:jc w:val="both"/>
    </w:pPr>
    <w:rPr>
      <w:rFonts w:ascii="Times New Roman" w:eastAsia="Times New Roman" w:hAnsi="Times New Roman" w:cs="Times New Roman"/>
      <w:sz w:val="28"/>
      <w:szCs w:val="24"/>
      <w:lang w:eastAsia="ru-RU"/>
    </w:rPr>
  </w:style>
  <w:style w:type="paragraph" w:customStyle="1" w:styleId="msonormal0">
    <w:name w:val="msonormal"/>
    <w:basedOn w:val="a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6">
    <w:name w:val="Знак Знак Знак Знак Знак Знак Знак"/>
    <w:basedOn w:val="a0"/>
    <w:pPr>
      <w:spacing w:after="160" w:line="240" w:lineRule="exact"/>
    </w:pPr>
    <w:rPr>
      <w:rFonts w:ascii="Verdana" w:eastAsia="Times New Roman" w:hAnsi="Verdana" w:cs="Verdana"/>
      <w:sz w:val="20"/>
      <w:szCs w:val="20"/>
      <w:lang w:val="en-US"/>
    </w:rPr>
  </w:style>
  <w:style w:type="numbering" w:customStyle="1" w:styleId="1fe">
    <w:name w:val="Нет списка1"/>
    <w:next w:val="a3"/>
    <w:uiPriority w:val="99"/>
    <w:semiHidden/>
    <w:unhideWhenUsed/>
  </w:style>
  <w:style w:type="numbering" w:customStyle="1" w:styleId="2f3">
    <w:name w:val="Нет списка2"/>
    <w:next w:val="a3"/>
    <w:uiPriority w:val="99"/>
    <w:semiHidden/>
    <w:unhideWhenUsed/>
  </w:style>
  <w:style w:type="numbering" w:customStyle="1" w:styleId="3f">
    <w:name w:val="Нет списка3"/>
    <w:next w:val="a3"/>
    <w:uiPriority w:val="99"/>
    <w:semiHidden/>
    <w:unhideWhenUsed/>
  </w:style>
  <w:style w:type="numbering" w:customStyle="1" w:styleId="4a">
    <w:name w:val="Нет списка4"/>
    <w:next w:val="a3"/>
    <w:uiPriority w:val="99"/>
    <w:semiHidden/>
    <w:unhideWhenUsed/>
  </w:style>
  <w:style w:type="numbering" w:customStyle="1" w:styleId="113">
    <w:name w:val="Нет списка11"/>
    <w:next w:val="a3"/>
    <w:uiPriority w:val="99"/>
    <w:semiHidden/>
    <w:unhideWhenUsed/>
  </w:style>
  <w:style w:type="numbering" w:customStyle="1" w:styleId="213">
    <w:name w:val="Нет списка21"/>
    <w:next w:val="a3"/>
    <w:uiPriority w:val="99"/>
    <w:semiHidden/>
    <w:unhideWhenUsed/>
  </w:style>
  <w:style w:type="numbering" w:customStyle="1" w:styleId="315">
    <w:name w:val="Нет списка31"/>
    <w:next w:val="a3"/>
    <w:uiPriority w:val="99"/>
    <w:semiHidden/>
    <w:unhideWhenUsed/>
  </w:style>
  <w:style w:type="table" w:customStyle="1" w:styleId="1ff">
    <w:name w:val="Сетка таблицы1"/>
    <w:basedOn w:val="a2"/>
    <w:next w:val="aff9"/>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fb">
    <w:name w:val="Подпункт Знак1"/>
    <w:link w:val="afffff2"/>
    <w:rPr>
      <w:rFonts w:ascii="Times New Roman" w:eastAsia="Times New Roman" w:hAnsi="Times New Roman" w:cs="Times New Roman"/>
      <w:sz w:val="28"/>
      <w:szCs w:val="28"/>
      <w:lang w:eastAsia="ru-RU"/>
    </w:rPr>
  </w:style>
  <w:style w:type="character" w:customStyle="1" w:styleId="1fa">
    <w:name w:val="Пункт Знак1"/>
    <w:link w:val="afffff1"/>
    <w:rPr>
      <w:rFonts w:ascii="Times New Roman" w:eastAsia="Times New Roman" w:hAnsi="Times New Roman" w:cs="Times New Roman"/>
      <w:sz w:val="28"/>
      <w:szCs w:val="28"/>
      <w:lang w:eastAsia="ru-RU"/>
    </w:rPr>
  </w:style>
  <w:style w:type="table" w:customStyle="1" w:styleId="TableNormal1">
    <w:name w:val="Table Normal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Arial Unicode MS" w:hAnsi="Times New Roman" w:cs="Times New Roman"/>
      <w:sz w:val="20"/>
      <w:szCs w:val="20"/>
      <w:lang w:eastAsia="ru-RU"/>
    </w:rPr>
    <w:tblPr>
      <w:tblInd w:w="0" w:type="dxa"/>
      <w:tblCellMar>
        <w:top w:w="0" w:type="dxa"/>
        <w:left w:w="0" w:type="dxa"/>
        <w:bottom w:w="0" w:type="dxa"/>
        <w:right w:w="0" w:type="dxa"/>
      </w:tblCellMar>
    </w:tblPr>
  </w:style>
  <w:style w:type="numbering" w:customStyle="1" w:styleId="310">
    <w:name w:val="Импортированный стиль 310"/>
    <w:pPr>
      <w:numPr>
        <w:numId w:val="1"/>
      </w:numPr>
    </w:pPr>
  </w:style>
  <w:style w:type="numbering" w:customStyle="1" w:styleId="46">
    <w:name w:val="Импортированный стиль 46"/>
    <w:pPr>
      <w:numPr>
        <w:numId w:val="2"/>
      </w:numPr>
    </w:pPr>
  </w:style>
  <w:style w:type="numbering" w:customStyle="1" w:styleId="51">
    <w:name w:val="Импортированный стиль 51"/>
    <w:pPr>
      <w:numPr>
        <w:numId w:val="3"/>
      </w:numPr>
    </w:pPr>
  </w:style>
  <w:style w:type="numbering" w:customStyle="1" w:styleId="61">
    <w:name w:val="Импортированный стиль 61"/>
    <w:pPr>
      <w:numPr>
        <w:numId w:val="4"/>
      </w:numPr>
    </w:pPr>
  </w:style>
  <w:style w:type="numbering" w:customStyle="1" w:styleId="71">
    <w:name w:val="Импортированный стиль 71"/>
    <w:pPr>
      <w:numPr>
        <w:numId w:val="5"/>
      </w:numPr>
    </w:pPr>
  </w:style>
  <w:style w:type="numbering" w:customStyle="1" w:styleId="81">
    <w:name w:val="Импортированный стиль 81"/>
    <w:pPr>
      <w:numPr>
        <w:numId w:val="6"/>
      </w:numPr>
    </w:pPr>
  </w:style>
  <w:style w:type="numbering" w:customStyle="1" w:styleId="91">
    <w:name w:val="Импортированный стиль 91"/>
    <w:pPr>
      <w:numPr>
        <w:numId w:val="7"/>
      </w:numPr>
    </w:pPr>
  </w:style>
  <w:style w:type="numbering" w:customStyle="1" w:styleId="101">
    <w:name w:val="Импортированный стиль 101"/>
    <w:pPr>
      <w:numPr>
        <w:numId w:val="8"/>
      </w:numPr>
    </w:pPr>
  </w:style>
  <w:style w:type="numbering" w:customStyle="1" w:styleId="111">
    <w:name w:val="Импортированный стиль 111"/>
    <w:pPr>
      <w:numPr>
        <w:numId w:val="9"/>
      </w:numPr>
    </w:pPr>
  </w:style>
  <w:style w:type="numbering" w:customStyle="1" w:styleId="121">
    <w:name w:val="Импортированный стиль 121"/>
    <w:pPr>
      <w:numPr>
        <w:numId w:val="10"/>
      </w:numPr>
    </w:pPr>
  </w:style>
  <w:style w:type="numbering" w:customStyle="1" w:styleId="131">
    <w:name w:val="Импортированный стиль 131"/>
    <w:pPr>
      <w:numPr>
        <w:numId w:val="11"/>
      </w:numPr>
    </w:pPr>
  </w:style>
  <w:style w:type="numbering" w:customStyle="1" w:styleId="151">
    <w:name w:val="Импортированный стиль 151"/>
    <w:pPr>
      <w:numPr>
        <w:numId w:val="12"/>
      </w:numPr>
    </w:pPr>
  </w:style>
  <w:style w:type="numbering" w:customStyle="1" w:styleId="161">
    <w:name w:val="Импортированный стиль 161"/>
    <w:pPr>
      <w:numPr>
        <w:numId w:val="13"/>
      </w:numPr>
    </w:pPr>
  </w:style>
  <w:style w:type="numbering" w:customStyle="1" w:styleId="171">
    <w:name w:val="Импортированный стиль 171"/>
    <w:pPr>
      <w:numPr>
        <w:numId w:val="14"/>
      </w:numPr>
    </w:pPr>
  </w:style>
  <w:style w:type="numbering" w:customStyle="1" w:styleId="181">
    <w:name w:val="Импортированный стиль 181"/>
    <w:pPr>
      <w:numPr>
        <w:numId w:val="15"/>
      </w:numPr>
    </w:pPr>
  </w:style>
  <w:style w:type="numbering" w:customStyle="1" w:styleId="191">
    <w:name w:val="Импортированный стиль 191"/>
    <w:pPr>
      <w:numPr>
        <w:numId w:val="16"/>
      </w:numPr>
    </w:pPr>
  </w:style>
  <w:style w:type="numbering" w:customStyle="1" w:styleId="201">
    <w:name w:val="Импортированный стиль 201"/>
    <w:pPr>
      <w:numPr>
        <w:numId w:val="17"/>
      </w:numPr>
    </w:pPr>
  </w:style>
  <w:style w:type="numbering" w:customStyle="1" w:styleId="211">
    <w:name w:val="Импортированный стиль 211"/>
    <w:pPr>
      <w:numPr>
        <w:numId w:val="18"/>
      </w:numPr>
    </w:pPr>
  </w:style>
  <w:style w:type="numbering" w:customStyle="1" w:styleId="221">
    <w:name w:val="Импортированный стиль 221"/>
    <w:pPr>
      <w:numPr>
        <w:numId w:val="19"/>
      </w:numPr>
    </w:pPr>
  </w:style>
  <w:style w:type="numbering" w:customStyle="1" w:styleId="231">
    <w:name w:val="Импортированный стиль 231"/>
    <w:pPr>
      <w:numPr>
        <w:numId w:val="20"/>
      </w:numPr>
    </w:pPr>
  </w:style>
  <w:style w:type="numbering" w:customStyle="1" w:styleId="241">
    <w:name w:val="Импортированный стиль 241"/>
    <w:pPr>
      <w:numPr>
        <w:numId w:val="21"/>
      </w:numPr>
    </w:pPr>
  </w:style>
  <w:style w:type="numbering" w:customStyle="1" w:styleId="251">
    <w:name w:val="Импортированный стиль 251"/>
    <w:pPr>
      <w:numPr>
        <w:numId w:val="22"/>
      </w:numPr>
    </w:pPr>
  </w:style>
  <w:style w:type="numbering" w:customStyle="1" w:styleId="261">
    <w:name w:val="Импортированный стиль 261"/>
    <w:pPr>
      <w:numPr>
        <w:numId w:val="23"/>
      </w:numPr>
    </w:pPr>
  </w:style>
  <w:style w:type="numbering" w:customStyle="1" w:styleId="271">
    <w:name w:val="Импортированный стиль 271"/>
    <w:pPr>
      <w:numPr>
        <w:numId w:val="24"/>
      </w:numPr>
    </w:pPr>
  </w:style>
  <w:style w:type="numbering" w:customStyle="1" w:styleId="281">
    <w:name w:val="Импортированный стиль 281"/>
    <w:pPr>
      <w:numPr>
        <w:numId w:val="25"/>
      </w:numPr>
    </w:pPr>
  </w:style>
  <w:style w:type="numbering" w:customStyle="1" w:styleId="291">
    <w:name w:val="Импортированный стиль 291"/>
    <w:pPr>
      <w:numPr>
        <w:numId w:val="26"/>
      </w:numPr>
    </w:pPr>
  </w:style>
  <w:style w:type="numbering" w:customStyle="1" w:styleId="301">
    <w:name w:val="Импортированный стиль 301"/>
    <w:pPr>
      <w:numPr>
        <w:numId w:val="27"/>
      </w:numPr>
    </w:pPr>
  </w:style>
  <w:style w:type="numbering" w:customStyle="1" w:styleId="311">
    <w:name w:val="Импортированный стиль 311"/>
    <w:pPr>
      <w:numPr>
        <w:numId w:val="28"/>
      </w:numPr>
    </w:pPr>
  </w:style>
  <w:style w:type="numbering" w:customStyle="1" w:styleId="321">
    <w:name w:val="Импортированный стиль 321"/>
    <w:pPr>
      <w:numPr>
        <w:numId w:val="29"/>
      </w:numPr>
    </w:pPr>
  </w:style>
  <w:style w:type="numbering" w:customStyle="1" w:styleId="331">
    <w:name w:val="Импортированный стиль 331"/>
    <w:pPr>
      <w:numPr>
        <w:numId w:val="30"/>
      </w:numPr>
    </w:pPr>
  </w:style>
  <w:style w:type="numbering" w:customStyle="1" w:styleId="341">
    <w:name w:val="Импортированный стиль 341"/>
    <w:pPr>
      <w:numPr>
        <w:numId w:val="31"/>
      </w:numPr>
    </w:pPr>
  </w:style>
  <w:style w:type="numbering" w:customStyle="1" w:styleId="351">
    <w:name w:val="Импортированный стиль 351"/>
    <w:pPr>
      <w:numPr>
        <w:numId w:val="32"/>
      </w:numPr>
    </w:pPr>
  </w:style>
  <w:style w:type="numbering" w:customStyle="1" w:styleId="361">
    <w:name w:val="Импортированный стиль 361"/>
    <w:pPr>
      <w:numPr>
        <w:numId w:val="33"/>
      </w:numPr>
    </w:pPr>
  </w:style>
  <w:style w:type="numbering" w:customStyle="1" w:styleId="371">
    <w:name w:val="Импортированный стиль 371"/>
    <w:pPr>
      <w:numPr>
        <w:numId w:val="34"/>
      </w:numPr>
    </w:pPr>
  </w:style>
  <w:style w:type="numbering" w:customStyle="1" w:styleId="381">
    <w:name w:val="Импортированный стиль 381"/>
    <w:pPr>
      <w:numPr>
        <w:numId w:val="35"/>
      </w:numPr>
    </w:pPr>
  </w:style>
  <w:style w:type="numbering" w:customStyle="1" w:styleId="391">
    <w:name w:val="Импортированный стиль 391"/>
    <w:pPr>
      <w:numPr>
        <w:numId w:val="36"/>
      </w:numPr>
    </w:pPr>
  </w:style>
  <w:style w:type="numbering" w:customStyle="1" w:styleId="401">
    <w:name w:val="Импортированный стиль 401"/>
    <w:pPr>
      <w:numPr>
        <w:numId w:val="37"/>
      </w:numPr>
    </w:pPr>
  </w:style>
  <w:style w:type="numbering" w:customStyle="1" w:styleId="411">
    <w:name w:val="Импортированный стиль 411"/>
    <w:pPr>
      <w:numPr>
        <w:numId w:val="38"/>
      </w:numPr>
    </w:pPr>
  </w:style>
  <w:style w:type="numbering" w:customStyle="1" w:styleId="421">
    <w:name w:val="Импортированный стиль 421"/>
    <w:pPr>
      <w:numPr>
        <w:numId w:val="39"/>
      </w:numPr>
    </w:pPr>
  </w:style>
  <w:style w:type="numbering" w:customStyle="1" w:styleId="431">
    <w:name w:val="Импортированный стиль 431"/>
    <w:pPr>
      <w:numPr>
        <w:numId w:val="40"/>
      </w:numPr>
    </w:pPr>
  </w:style>
  <w:style w:type="numbering" w:customStyle="1" w:styleId="441">
    <w:name w:val="Импортированный стиль 441"/>
    <w:pPr>
      <w:numPr>
        <w:numId w:val="41"/>
      </w:numPr>
    </w:pPr>
  </w:style>
  <w:style w:type="numbering" w:customStyle="1" w:styleId="451">
    <w:name w:val="Импортированный стиль 451"/>
    <w:pPr>
      <w:numPr>
        <w:numId w:val="42"/>
      </w:numPr>
    </w:pPr>
  </w:style>
  <w:style w:type="table" w:customStyle="1" w:styleId="2f4">
    <w:name w:val="Сетка таблицы2"/>
    <w:basedOn w:val="a2"/>
    <w:next w:val="aff9"/>
    <w:uiPriority w:val="39"/>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
    <w:name w:val="Сетка таблицы11"/>
    <w:basedOn w:val="a2"/>
    <w:next w:val="aff9"/>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2">
    <w:name w:val="Table Normal2"/>
    <w:uiPriority w:val="2"/>
    <w:semiHidden/>
    <w:unhideWhenUsed/>
    <w:qFormat/>
    <w:pPr>
      <w:widowControl w:val="0"/>
      <w:spacing w:after="0" w:line="240" w:lineRule="auto"/>
    </w:pPr>
    <w:rPr>
      <w:lang w:val="en-US"/>
    </w:rPr>
    <w:tblPr>
      <w:tblInd w:w="0" w:type="dxa"/>
      <w:tblCellMar>
        <w:top w:w="0" w:type="dxa"/>
        <w:left w:w="0" w:type="dxa"/>
        <w:bottom w:w="0" w:type="dxa"/>
        <w:right w:w="0" w:type="dxa"/>
      </w:tblCellMar>
    </w:tblPr>
  </w:style>
  <w:style w:type="numbering" w:customStyle="1" w:styleId="57">
    <w:name w:val="Нет списка5"/>
    <w:next w:val="a3"/>
    <w:uiPriority w:val="99"/>
    <w:semiHidden/>
    <w:unhideWhenUsed/>
  </w:style>
  <w:style w:type="table" w:customStyle="1" w:styleId="3f0">
    <w:name w:val="Сетка таблицы3"/>
    <w:basedOn w:val="a2"/>
    <w:next w:val="aff9"/>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basedOn w:val="a1"/>
    <w:link w:val="1f1"/>
    <w:rPr>
      <w:rFonts w:ascii="Arial" w:eastAsia="Lucida Sans Unicode" w:hAnsi="Arial" w:cs="Mangal"/>
      <w:sz w:val="20"/>
      <w:szCs w:val="24"/>
      <w:lang w:eastAsia="hi-IN" w:bidi="hi-IN"/>
    </w:rPr>
  </w:style>
  <w:style w:type="character" w:customStyle="1" w:styleId="par">
    <w:name w:val="par"/>
    <w:basedOn w:val="a1"/>
  </w:style>
  <w:style w:type="paragraph" w:customStyle="1" w:styleId="Style10">
    <w:name w:val="Style10"/>
    <w:basedOn w:val="a0"/>
    <w:uiPriority w:val="99"/>
    <w:pPr>
      <w:widowControl w:val="0"/>
      <w:spacing w:after="0" w:line="288" w:lineRule="exact"/>
      <w:ind w:firstLine="701"/>
      <w:jc w:val="both"/>
    </w:pPr>
    <w:rPr>
      <w:rFonts w:ascii="Times New Roman" w:eastAsia="Times New Roman" w:hAnsi="Times New Roman" w:cs="Times New Roman"/>
      <w:sz w:val="24"/>
      <w:szCs w:val="24"/>
      <w:lang w:eastAsia="ru-RU"/>
    </w:rPr>
  </w:style>
  <w:style w:type="character" w:customStyle="1" w:styleId="FontStyle14">
    <w:name w:val="Font Style14"/>
    <w:basedOn w:val="a1"/>
    <w:uiPriority w:val="99"/>
    <w:rPr>
      <w:rFonts w:ascii="Times New Roman" w:hAnsi="Times New Roman" w:cs="Times New Roman" w:hint="default"/>
      <w:sz w:val="22"/>
      <w:szCs w:val="22"/>
    </w:rPr>
  </w:style>
  <w:style w:type="paragraph" w:customStyle="1" w:styleId="Style7">
    <w:name w:val="Style7"/>
    <w:basedOn w:val="a0"/>
    <w:uiPriority w:val="99"/>
    <w:pPr>
      <w:widowControl w:val="0"/>
      <w:spacing w:after="0" w:line="268" w:lineRule="exact"/>
      <w:jc w:val="both"/>
    </w:pPr>
    <w:rPr>
      <w:rFonts w:ascii="Times New Roman" w:eastAsia="Times New Roman" w:hAnsi="Times New Roman" w:cs="Times New Roman"/>
      <w:sz w:val="24"/>
      <w:szCs w:val="24"/>
      <w:lang w:eastAsia="ru-RU"/>
    </w:rPr>
  </w:style>
  <w:style w:type="character" w:customStyle="1" w:styleId="FontStyle13">
    <w:name w:val="Font Style13"/>
    <w:basedOn w:val="a1"/>
    <w:uiPriority w:val="99"/>
    <w:rPr>
      <w:rFonts w:ascii="Times New Roman" w:hAnsi="Times New Roman" w:cs="Times New Roman"/>
      <w:sz w:val="20"/>
      <w:szCs w:val="20"/>
    </w:rPr>
  </w:style>
  <w:style w:type="paragraph" w:customStyle="1" w:styleId="Style6">
    <w:name w:val="Style6"/>
    <w:basedOn w:val="a0"/>
    <w:uiPriority w:val="99"/>
    <w:pPr>
      <w:widowControl w:val="0"/>
      <w:spacing w:after="0" w:line="264" w:lineRule="exact"/>
      <w:jc w:val="center"/>
    </w:pPr>
    <w:rPr>
      <w:rFonts w:ascii="Times New Roman" w:eastAsia="Times New Roman" w:hAnsi="Times New Roman" w:cs="Times New Roman"/>
      <w:sz w:val="24"/>
      <w:szCs w:val="24"/>
      <w:lang w:eastAsia="ru-RU"/>
    </w:rPr>
  </w:style>
  <w:style w:type="paragraph" w:customStyle="1" w:styleId="Style1">
    <w:name w:val="Style1"/>
    <w:basedOn w:val="a0"/>
    <w:uiPriority w:val="99"/>
    <w:pPr>
      <w:widowControl w:val="0"/>
      <w:spacing w:after="0" w:line="288" w:lineRule="exact"/>
      <w:ind w:hanging="341"/>
    </w:pPr>
    <w:rPr>
      <w:rFonts w:ascii="Times New Roman" w:eastAsia="Times New Roman" w:hAnsi="Times New Roman" w:cs="Times New Roman"/>
      <w:sz w:val="24"/>
      <w:szCs w:val="24"/>
      <w:lang w:eastAsia="ru-RU"/>
    </w:rPr>
  </w:style>
  <w:style w:type="paragraph" w:customStyle="1" w:styleId="Default">
    <w:name w:val="Default"/>
    <w:pPr>
      <w:spacing w:after="0" w:line="240" w:lineRule="auto"/>
    </w:pPr>
    <w:rPr>
      <w:rFonts w:ascii="Times New Roman" w:hAnsi="Times New Roman" w:cs="Times New Roman"/>
      <w:color w:val="000000"/>
      <w:sz w:val="24"/>
      <w:szCs w:val="24"/>
    </w:rPr>
  </w:style>
  <w:style w:type="character" w:customStyle="1" w:styleId="afffff7">
    <w:name w:val="Оглавление!!!! Знак"/>
    <w:link w:val="a"/>
    <w:rPr>
      <w:rFonts w:ascii="Times New Roman" w:eastAsia="Calibri" w:hAnsi="Times New Roman" w:cs="Times New Roman"/>
      <w:b/>
      <w:sz w:val="28"/>
      <w:szCs w:val="28"/>
      <w:lang w:eastAsia="ru-RU"/>
    </w:rPr>
  </w:style>
  <w:style w:type="paragraph" w:customStyle="1" w:styleId="a">
    <w:name w:val="Оглавление!!!!"/>
    <w:basedOn w:val="ac"/>
    <w:link w:val="afffff7"/>
    <w:qFormat/>
    <w:pPr>
      <w:widowControl/>
      <w:numPr>
        <w:numId w:val="47"/>
      </w:numPr>
    </w:pPr>
    <w:rPr>
      <w:rFonts w:ascii="Times New Roman" w:eastAsia="Calibri" w:hAnsi="Times New Roman" w:cs="Times New Roman"/>
      <w:b/>
      <w:sz w:val="28"/>
      <w:szCs w:val="28"/>
    </w:rPr>
  </w:style>
  <w:style w:type="paragraph" w:customStyle="1" w:styleId="tabtxt">
    <w:name w:val="tab_txt"/>
    <w:basedOn w:val="a0"/>
    <w:uiPriority w:val="9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xt">
    <w:name w:val="txt"/>
    <w:basedOn w:val="a0"/>
    <w:uiPriority w:val="9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leParagraph">
    <w:name w:val="Table Paragraph"/>
    <w:basedOn w:val="a0"/>
    <w:uiPriority w:val="1"/>
    <w:qFormat/>
    <w:pPr>
      <w:widowControl w:val="0"/>
      <w:spacing w:after="0" w:line="240" w:lineRule="auto"/>
    </w:pPr>
    <w:rPr>
      <w:rFonts w:ascii="Calibri" w:eastAsia="Calibri" w:hAnsi="Calibri" w:cs="Calibri"/>
      <w:lang w:eastAsia="ru-RU" w:bidi="ru-RU"/>
    </w:rPr>
  </w:style>
  <w:style w:type="paragraph" w:customStyle="1" w:styleId="2f5">
    <w:name w:val="Основной текст2"/>
    <w:basedOn w:val="a0"/>
    <w:pPr>
      <w:shd w:val="clear" w:color="auto" w:fill="FFFFFF"/>
      <w:spacing w:after="0" w:line="0" w:lineRule="atLeast"/>
      <w:ind w:hanging="400"/>
    </w:pPr>
    <w:rPr>
      <w:rFonts w:ascii="Times New Roman" w:eastAsia="Times New Roman" w:hAnsi="Times New Roman" w:cs="Times New Roman"/>
      <w:spacing w:val="4"/>
      <w:sz w:val="20"/>
      <w:szCs w:val="20"/>
    </w:rPr>
  </w:style>
  <w:style w:type="character" w:customStyle="1" w:styleId="Tablecaption">
    <w:name w:val="Table caption_"/>
    <w:link w:val="Tablecaption0"/>
    <w:rPr>
      <w:rFonts w:ascii="Arial" w:eastAsia="Arial" w:hAnsi="Arial" w:cs="Arial"/>
      <w:sz w:val="26"/>
      <w:szCs w:val="26"/>
      <w:shd w:val="clear" w:color="auto" w:fill="FFFFFF"/>
    </w:rPr>
  </w:style>
  <w:style w:type="paragraph" w:customStyle="1" w:styleId="Tablecaption0">
    <w:name w:val="Table caption"/>
    <w:basedOn w:val="a0"/>
    <w:link w:val="Tablecaption"/>
    <w:pPr>
      <w:widowControl w:val="0"/>
      <w:shd w:val="clear" w:color="auto" w:fill="FFFFFF"/>
      <w:spacing w:after="0" w:line="0" w:lineRule="atLeast"/>
    </w:pPr>
    <w:rPr>
      <w:rFonts w:ascii="Arial" w:eastAsia="Arial" w:hAnsi="Arial" w:cs="Arial"/>
      <w:sz w:val="26"/>
      <w:szCs w:val="26"/>
    </w:rPr>
  </w:style>
  <w:style w:type="character" w:customStyle="1" w:styleId="product-paramsname">
    <w:name w:val="product-params__name"/>
  </w:style>
  <w:style w:type="character" w:customStyle="1" w:styleId="name">
    <w:name w:val="name"/>
  </w:style>
  <w:style w:type="character" w:customStyle="1" w:styleId="afffff8">
    <w:name w:val="Другое_"/>
    <w:basedOn w:val="a1"/>
    <w:link w:val="afffff9"/>
    <w:rPr>
      <w:rFonts w:ascii="Times New Roman" w:eastAsia="Times New Roman" w:hAnsi="Times New Roman" w:cs="Times New Roman"/>
    </w:rPr>
  </w:style>
  <w:style w:type="paragraph" w:customStyle="1" w:styleId="afffff9">
    <w:name w:val="Другое"/>
    <w:basedOn w:val="a0"/>
    <w:link w:val="afffff8"/>
    <w:pPr>
      <w:widowControl w:val="0"/>
      <w:spacing w:after="0" w:line="300" w:lineRule="auto"/>
      <w:ind w:firstLine="400"/>
    </w:pPr>
    <w:rPr>
      <w:rFonts w:ascii="Times New Roman" w:eastAsia="Times New Roman" w:hAnsi="Times New Roman" w:cs="Times New Roman"/>
    </w:rPr>
  </w:style>
  <w:style w:type="character" w:customStyle="1" w:styleId="apple-style-span">
    <w:name w:val="apple-style-span"/>
    <w:basedOn w:val="a1"/>
  </w:style>
  <w:style w:type="paragraph" w:customStyle="1" w:styleId="1ff0">
    <w:name w:val="Мой 1"/>
    <w:basedOn w:val="a0"/>
    <w:pPr>
      <w:spacing w:before="120" w:after="0" w:line="240" w:lineRule="auto"/>
      <w:ind w:left="283" w:hanging="283"/>
      <w:jc w:val="both"/>
    </w:pPr>
    <w:rPr>
      <w:rFonts w:ascii="SchoolDL" w:eastAsia="Times New Roman" w:hAnsi="SchoolDL" w:cs="Times New Roman"/>
      <w:sz w:val="24"/>
      <w:szCs w:val="20"/>
      <w:lang w:eastAsia="ru-RU"/>
    </w:rPr>
  </w:style>
  <w:style w:type="character" w:customStyle="1" w:styleId="3f1">
    <w:name w:val="Подпись к таблице (3)_"/>
    <w:link w:val="3f2"/>
    <w:uiPriority w:val="99"/>
    <w:rPr>
      <w:shd w:val="clear" w:color="auto" w:fill="FFFFFF"/>
    </w:rPr>
  </w:style>
  <w:style w:type="paragraph" w:customStyle="1" w:styleId="3f2">
    <w:name w:val="Подпись к таблице (3)"/>
    <w:basedOn w:val="a0"/>
    <w:link w:val="3f1"/>
    <w:uiPriority w:val="99"/>
    <w:pPr>
      <w:shd w:val="clear" w:color="auto" w:fill="FFFFFF"/>
      <w:spacing w:after="0" w:line="240" w:lineRule="atLeast"/>
    </w:pPr>
  </w:style>
  <w:style w:type="character" w:customStyle="1" w:styleId="otstup1">
    <w:name w:val="otstup1"/>
  </w:style>
  <w:style w:type="character" w:customStyle="1" w:styleId="base">
    <w:name w:val="base"/>
  </w:style>
  <w:style w:type="table" w:customStyle="1" w:styleId="TableNormal3">
    <w:name w:val="Table Normal3"/>
    <w:uiPriority w:val="2"/>
    <w:semiHidden/>
    <w:unhideWhenUsed/>
    <w:qFormat/>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23">
    <w:name w:val="Сетка таблицы12"/>
    <w:basedOn w:val="a2"/>
    <w:next w:val="aff9"/>
    <w:uiPriority w:val="59"/>
    <w:pPr>
      <w:spacing w:after="0" w:line="240" w:lineRule="auto"/>
    </w:pPr>
    <w:rPr>
      <w:rFonts w:ascii="Times New Roman" w:eastAsia="Times New Roman" w:hAnsi="Times New Roman"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1">
    <w:name w:val="Уровень 1"/>
    <w:basedOn w:val="1a"/>
    <w:pPr>
      <w:numPr>
        <w:numId w:val="48"/>
      </w:numPr>
      <w:tabs>
        <w:tab w:val="left" w:pos="426"/>
        <w:tab w:val="num" w:pos="568"/>
        <w:tab w:val="right" w:leader="dot" w:pos="9798"/>
        <w:tab w:val="right" w:leader="dot" w:pos="10195"/>
      </w:tabs>
      <w:spacing w:before="120" w:after="120" w:line="276" w:lineRule="auto"/>
      <w:ind w:left="1000" w:hanging="432"/>
      <w:outlineLvl w:val="0"/>
    </w:pPr>
    <w:rPr>
      <w:rFonts w:ascii="Times New Roman" w:eastAsia="Calibri" w:hAnsi="Times New Roman"/>
    </w:rPr>
  </w:style>
  <w:style w:type="character" w:customStyle="1" w:styleId="FontStyle52">
    <w:name w:val="Font Style52"/>
    <w:basedOn w:val="a1"/>
    <w:uiPriority w:val="99"/>
    <w:rPr>
      <w:rFonts w:ascii="Times New Roman" w:hAnsi="Times New Roman" w:cs="Times New Roman"/>
      <w:sz w:val="18"/>
      <w:szCs w:val="18"/>
    </w:rPr>
  </w:style>
  <w:style w:type="paragraph" w:customStyle="1" w:styleId="1">
    <w:name w:val="Список1"/>
    <w:basedOn w:val="a0"/>
    <w:pPr>
      <w:widowControl w:val="0"/>
      <w:numPr>
        <w:numId w:val="49"/>
      </w:numPr>
      <w:tabs>
        <w:tab w:val="left" w:pos="567"/>
      </w:tabs>
      <w:spacing w:after="0" w:line="240" w:lineRule="auto"/>
    </w:pPr>
    <w:rPr>
      <w:rFonts w:ascii="Arial" w:eastAsia="Times New Roman" w:hAnsi="Arial" w:cs="Times New Roman"/>
      <w:color w:val="000000"/>
      <w:sz w:val="20"/>
      <w:szCs w:val="20"/>
    </w:rPr>
  </w:style>
  <w:style w:type="paragraph" w:customStyle="1" w:styleId="afffffa">
    <w:name w:val="Таблица текст"/>
    <w:basedOn w:val="a0"/>
    <w:link w:val="afffffb"/>
    <w:pPr>
      <w:spacing w:before="40" w:after="40" w:line="240" w:lineRule="auto"/>
      <w:ind w:left="57" w:right="57"/>
    </w:pPr>
    <w:rPr>
      <w:rFonts w:ascii="Times New Roman" w:eastAsia="Times New Roman" w:hAnsi="Times New Roman" w:cs="Times New Roman"/>
      <w:sz w:val="24"/>
      <w:szCs w:val="20"/>
    </w:rPr>
  </w:style>
  <w:style w:type="character" w:customStyle="1" w:styleId="afffffb">
    <w:name w:val="Таблица текст Знак"/>
    <w:link w:val="afffffa"/>
    <w:rPr>
      <w:rFonts w:ascii="Times New Roman" w:eastAsia="Times New Roman" w:hAnsi="Times New Roman" w:cs="Times New Roman"/>
      <w:sz w:val="24"/>
      <w:szCs w:val="20"/>
    </w:rPr>
  </w:style>
  <w:style w:type="numbering" w:customStyle="1" w:styleId="67">
    <w:name w:val="Нет списка6"/>
    <w:next w:val="a3"/>
    <w:uiPriority w:val="99"/>
    <w:semiHidden/>
    <w:unhideWhenUsed/>
  </w:style>
  <w:style w:type="character" w:customStyle="1" w:styleId="value">
    <w:name w:val="value"/>
    <w:basedOn w:val="a1"/>
  </w:style>
  <w:style w:type="character" w:customStyle="1" w:styleId="afff6">
    <w:name w:val="Без интервала Знак"/>
    <w:link w:val="afff5"/>
    <w:uiPriority w:val="1"/>
    <w:rPr>
      <w:rFonts w:ascii="Calibri" w:eastAsia="Calibri" w:hAnsi="Calibri" w:cs="Times New Roman"/>
    </w:rPr>
  </w:style>
  <w:style w:type="table" w:customStyle="1" w:styleId="4b">
    <w:name w:val="Сетка таблицы4"/>
    <w:basedOn w:val="a2"/>
    <w:next w:val="aff9"/>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75">
    <w:name w:val="Нет списка7"/>
    <w:next w:val="a3"/>
    <w:uiPriority w:val="99"/>
    <w:semiHidden/>
    <w:unhideWhenUsed/>
  </w:style>
  <w:style w:type="character" w:customStyle="1" w:styleId="1ff1">
    <w:name w:val="Неразрешенное упоминание1"/>
    <w:basedOn w:val="a1"/>
    <w:uiPriority w:val="99"/>
    <w:semiHidden/>
    <w:unhideWhenUsed/>
    <w:rPr>
      <w:color w:val="605E5C"/>
      <w:shd w:val="clear" w:color="auto" w:fill="E1DFDD"/>
    </w:rPr>
  </w:style>
  <w:style w:type="table" w:customStyle="1" w:styleId="58">
    <w:name w:val="Сетка таблицы5"/>
    <w:basedOn w:val="a2"/>
    <w:next w:val="aff9"/>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WW8Num5z0">
    <w:name w:val="WW8Num5z0"/>
    <w:rPr>
      <w:b/>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39z0">
    <w:name w:val="WW8Num39z0"/>
  </w:style>
  <w:style w:type="character" w:customStyle="1" w:styleId="WW8Num39z1">
    <w:name w:val="WW8Num39z1"/>
    <w:rPr>
      <w:color w:val="000000"/>
      <w:sz w:val="24"/>
      <w:szCs w:val="24"/>
      <w:lang w:val="ru-RU"/>
    </w:rPr>
  </w:style>
  <w:style w:type="character" w:customStyle="1" w:styleId="WW8Num39z2">
    <w:name w:val="WW8Num39z2"/>
    <w:rPr>
      <w:b w:val="0"/>
      <w:bCs w:val="0"/>
      <w:i w:val="0"/>
      <w:sz w:val="24"/>
      <w:szCs w:val="24"/>
      <w:lang w:val="ru-RU"/>
    </w:rPr>
  </w:style>
  <w:style w:type="character" w:customStyle="1" w:styleId="WW8Num39z3">
    <w:name w:val="WW8Num39z3"/>
    <w:rPr>
      <w:rFonts w:ascii="Times New Roman CYR" w:hAnsi="Times New Roman CYR" w:cs="Times New Roman CYR"/>
      <w:b w:val="0"/>
      <w:i w:val="0"/>
      <w:sz w:val="24"/>
      <w:szCs w:val="24"/>
      <w:lang w:val="ru-RU"/>
    </w:rPr>
  </w:style>
  <w:style w:type="character" w:customStyle="1" w:styleId="afffffc">
    <w:name w:val="Символ нумерации"/>
  </w:style>
  <w:style w:type="character" w:customStyle="1" w:styleId="1ff2">
    <w:name w:val="Основной шрифт абзаца1"/>
  </w:style>
  <w:style w:type="character" w:customStyle="1" w:styleId="1ff3">
    <w:name w:val="Строгий1"/>
    <w:rPr>
      <w:b/>
      <w:bCs/>
    </w:rPr>
  </w:style>
  <w:style w:type="paragraph" w:customStyle="1" w:styleId="1ff4">
    <w:name w:val="Заголовок1"/>
    <w:basedOn w:val="a0"/>
    <w:next w:val="af8"/>
    <w:pPr>
      <w:keepNext/>
      <w:spacing w:before="240" w:after="120" w:line="240" w:lineRule="auto"/>
    </w:pPr>
    <w:rPr>
      <w:rFonts w:ascii="Liberation Sans" w:eastAsia="Microsoft YaHei" w:hAnsi="Liberation Sans" w:cs="Mangal"/>
      <w:sz w:val="28"/>
      <w:szCs w:val="28"/>
      <w:lang w:val="en-US" w:eastAsia="zh-CN" w:bidi="hi-IN"/>
    </w:rPr>
  </w:style>
  <w:style w:type="paragraph" w:styleId="afffffd">
    <w:name w:val="List"/>
    <w:basedOn w:val="af8"/>
    <w:pPr>
      <w:widowControl/>
      <w:pBdr>
        <w:top w:val="none" w:sz="0" w:space="0" w:color="000000"/>
        <w:left w:val="none" w:sz="0" w:space="0" w:color="000000"/>
        <w:bottom w:val="none" w:sz="0" w:space="0" w:color="000000"/>
        <w:right w:val="none" w:sz="0" w:space="0" w:color="000000"/>
        <w:between w:val="none" w:sz="0" w:space="0" w:color="000000"/>
      </w:pBdr>
      <w:spacing w:after="140" w:line="288" w:lineRule="auto"/>
    </w:pPr>
    <w:rPr>
      <w:rFonts w:ascii="Liberation Serif" w:eastAsia="SimSun" w:hAnsi="Liberation Serif" w:cs="Mangal"/>
      <w:color w:val="auto"/>
      <w:sz w:val="24"/>
      <w:szCs w:val="24"/>
      <w:lang w:val="en-US" w:eastAsia="zh-CN" w:bidi="hi-IN"/>
    </w:rPr>
  </w:style>
  <w:style w:type="paragraph" w:customStyle="1" w:styleId="1ff5">
    <w:name w:val="Указатель1"/>
    <w:basedOn w:val="a0"/>
    <w:pPr>
      <w:suppressLineNumbers/>
      <w:spacing w:after="0" w:line="240" w:lineRule="auto"/>
    </w:pPr>
    <w:rPr>
      <w:rFonts w:ascii="Liberation Serif" w:eastAsia="SimSun" w:hAnsi="Liberation Serif" w:cs="Mangal"/>
      <w:sz w:val="24"/>
      <w:szCs w:val="24"/>
      <w:lang w:val="en-US" w:eastAsia="zh-CN" w:bidi="hi-IN"/>
    </w:rPr>
  </w:style>
  <w:style w:type="paragraph" w:customStyle="1" w:styleId="afffffe">
    <w:name w:val="Содержимое таблицы"/>
    <w:basedOn w:val="a0"/>
    <w:pPr>
      <w:suppressLineNumbers/>
      <w:spacing w:after="0" w:line="240" w:lineRule="auto"/>
    </w:pPr>
    <w:rPr>
      <w:rFonts w:ascii="Liberation Serif" w:eastAsia="SimSun" w:hAnsi="Liberation Serif" w:cs="Mangal"/>
      <w:sz w:val="24"/>
      <w:szCs w:val="24"/>
      <w:lang w:val="en-US" w:eastAsia="zh-CN" w:bidi="hi-IN"/>
    </w:rPr>
  </w:style>
  <w:style w:type="numbering" w:customStyle="1" w:styleId="85">
    <w:name w:val="Нет списка8"/>
    <w:next w:val="a3"/>
    <w:uiPriority w:val="99"/>
    <w:semiHidden/>
    <w:unhideWhenUsed/>
  </w:style>
  <w:style w:type="numbering" w:customStyle="1" w:styleId="94">
    <w:name w:val="Нет списка9"/>
    <w:next w:val="a3"/>
    <w:uiPriority w:val="99"/>
    <w:semiHidden/>
    <w:unhideWhenUsed/>
  </w:style>
  <w:style w:type="table" w:customStyle="1" w:styleId="68">
    <w:name w:val="Сетка таблицы6"/>
    <w:basedOn w:val="a2"/>
    <w:next w:val="aff9"/>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02">
    <w:name w:val="Нет списка10"/>
    <w:next w:val="a3"/>
    <w:uiPriority w:val="99"/>
    <w:semiHidden/>
    <w:unhideWhenUsed/>
  </w:style>
  <w:style w:type="numbering" w:customStyle="1" w:styleId="124">
    <w:name w:val="Нет списка12"/>
    <w:next w:val="a3"/>
    <w:uiPriority w:val="99"/>
    <w:semiHidden/>
    <w:unhideWhenUsed/>
  </w:style>
  <w:style w:type="numbering" w:customStyle="1" w:styleId="132">
    <w:name w:val="Нет списка13"/>
    <w:next w:val="a3"/>
    <w:uiPriority w:val="99"/>
    <w:semiHidden/>
    <w:unhideWhenUsed/>
  </w:style>
  <w:style w:type="table" w:customStyle="1" w:styleId="TableNormal4">
    <w:name w:val="Table Normal4"/>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Arial Unicode MS" w:hAnsi="Times New Roman" w:cs="Times New Roman"/>
      <w:sz w:val="20"/>
      <w:szCs w:val="20"/>
      <w:lang w:eastAsia="ru-RU"/>
    </w:rPr>
    <w:tblPr>
      <w:tblInd w:w="0" w:type="dxa"/>
      <w:tblCellMar>
        <w:top w:w="0" w:type="dxa"/>
        <w:left w:w="0" w:type="dxa"/>
        <w:bottom w:w="0" w:type="dxa"/>
        <w:right w:w="0" w:type="dxa"/>
      </w:tblCellMar>
    </w:tblPr>
  </w:style>
  <w:style w:type="numbering" w:customStyle="1" w:styleId="3120">
    <w:name w:val="Импортированный стиль 312"/>
  </w:style>
  <w:style w:type="numbering" w:customStyle="1" w:styleId="470">
    <w:name w:val="Импортированный стиль 47"/>
  </w:style>
  <w:style w:type="numbering" w:customStyle="1" w:styleId="520">
    <w:name w:val="Импортированный стиль 52"/>
  </w:style>
  <w:style w:type="numbering" w:customStyle="1" w:styleId="620">
    <w:name w:val="Импортированный стиль 62"/>
  </w:style>
  <w:style w:type="numbering" w:customStyle="1" w:styleId="720">
    <w:name w:val="Импортированный стиль 72"/>
  </w:style>
  <w:style w:type="numbering" w:customStyle="1" w:styleId="820">
    <w:name w:val="Импортированный стиль 82"/>
  </w:style>
  <w:style w:type="numbering" w:customStyle="1" w:styleId="920">
    <w:name w:val="Импортированный стиль 92"/>
  </w:style>
  <w:style w:type="numbering" w:customStyle="1" w:styleId="1020">
    <w:name w:val="Импортированный стиль 102"/>
  </w:style>
  <w:style w:type="numbering" w:customStyle="1" w:styleId="1120">
    <w:name w:val="Импортированный стиль 112"/>
  </w:style>
  <w:style w:type="numbering" w:customStyle="1" w:styleId="1220">
    <w:name w:val="Импортированный стиль 122"/>
  </w:style>
  <w:style w:type="numbering" w:customStyle="1" w:styleId="1320">
    <w:name w:val="Импортированный стиль 132"/>
  </w:style>
  <w:style w:type="numbering" w:customStyle="1" w:styleId="152">
    <w:name w:val="Импортированный стиль 152"/>
  </w:style>
  <w:style w:type="numbering" w:customStyle="1" w:styleId="162">
    <w:name w:val="Импортированный стиль 162"/>
  </w:style>
  <w:style w:type="numbering" w:customStyle="1" w:styleId="172">
    <w:name w:val="Импортированный стиль 172"/>
  </w:style>
  <w:style w:type="numbering" w:customStyle="1" w:styleId="182">
    <w:name w:val="Импортированный стиль 182"/>
  </w:style>
  <w:style w:type="numbering" w:customStyle="1" w:styleId="192">
    <w:name w:val="Импортированный стиль 192"/>
  </w:style>
  <w:style w:type="numbering" w:customStyle="1" w:styleId="202">
    <w:name w:val="Импортированный стиль 202"/>
  </w:style>
  <w:style w:type="numbering" w:customStyle="1" w:styleId="2120">
    <w:name w:val="Импортированный стиль 212"/>
  </w:style>
  <w:style w:type="numbering" w:customStyle="1" w:styleId="222">
    <w:name w:val="Импортированный стиль 222"/>
  </w:style>
  <w:style w:type="numbering" w:customStyle="1" w:styleId="232">
    <w:name w:val="Импортированный стиль 232"/>
  </w:style>
  <w:style w:type="numbering" w:customStyle="1" w:styleId="242">
    <w:name w:val="Импортированный стиль 242"/>
  </w:style>
  <w:style w:type="numbering" w:customStyle="1" w:styleId="252">
    <w:name w:val="Импортированный стиль 252"/>
  </w:style>
  <w:style w:type="numbering" w:customStyle="1" w:styleId="262">
    <w:name w:val="Импортированный стиль 262"/>
  </w:style>
  <w:style w:type="numbering" w:customStyle="1" w:styleId="272">
    <w:name w:val="Импортированный стиль 272"/>
  </w:style>
  <w:style w:type="numbering" w:customStyle="1" w:styleId="282">
    <w:name w:val="Импортированный стиль 282"/>
  </w:style>
  <w:style w:type="numbering" w:customStyle="1" w:styleId="292">
    <w:name w:val="Импортированный стиль 292"/>
  </w:style>
  <w:style w:type="numbering" w:customStyle="1" w:styleId="302">
    <w:name w:val="Импортированный стиль 302"/>
  </w:style>
  <w:style w:type="numbering" w:customStyle="1" w:styleId="3130">
    <w:name w:val="Импортированный стиль 313"/>
  </w:style>
  <w:style w:type="numbering" w:customStyle="1" w:styleId="322">
    <w:name w:val="Импортированный стиль 322"/>
  </w:style>
  <w:style w:type="numbering" w:customStyle="1" w:styleId="332">
    <w:name w:val="Импортированный стиль 332"/>
  </w:style>
  <w:style w:type="numbering" w:customStyle="1" w:styleId="342">
    <w:name w:val="Импортированный стиль 342"/>
  </w:style>
  <w:style w:type="numbering" w:customStyle="1" w:styleId="352">
    <w:name w:val="Импортированный стиль 352"/>
  </w:style>
  <w:style w:type="numbering" w:customStyle="1" w:styleId="362">
    <w:name w:val="Импортированный стиль 362"/>
  </w:style>
  <w:style w:type="numbering" w:customStyle="1" w:styleId="372">
    <w:name w:val="Импортированный стиль 372"/>
  </w:style>
  <w:style w:type="numbering" w:customStyle="1" w:styleId="382">
    <w:name w:val="Импортированный стиль 382"/>
  </w:style>
  <w:style w:type="numbering" w:customStyle="1" w:styleId="392">
    <w:name w:val="Импортированный стиль 392"/>
  </w:style>
  <w:style w:type="numbering" w:customStyle="1" w:styleId="402">
    <w:name w:val="Импортированный стиль 402"/>
  </w:style>
  <w:style w:type="numbering" w:customStyle="1" w:styleId="412">
    <w:name w:val="Импортированный стиль 412"/>
  </w:style>
  <w:style w:type="numbering" w:customStyle="1" w:styleId="422">
    <w:name w:val="Импортированный стиль 422"/>
  </w:style>
  <w:style w:type="numbering" w:customStyle="1" w:styleId="432">
    <w:name w:val="Импортированный стиль 432"/>
  </w:style>
  <w:style w:type="numbering" w:customStyle="1" w:styleId="442">
    <w:name w:val="Импортированный стиль 442"/>
  </w:style>
  <w:style w:type="numbering" w:customStyle="1" w:styleId="452">
    <w:name w:val="Импортированный стиль 452"/>
  </w:style>
  <w:style w:type="table" w:customStyle="1" w:styleId="76">
    <w:name w:val="Сетка таблицы7"/>
    <w:basedOn w:val="a2"/>
    <w:next w:val="aff9"/>
    <w:uiPriority w:val="39"/>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40">
    <w:name w:val="Нет списка14"/>
    <w:next w:val="a3"/>
    <w:uiPriority w:val="99"/>
    <w:semiHidden/>
    <w:unhideWhenUsed/>
  </w:style>
  <w:style w:type="numbering" w:customStyle="1" w:styleId="223">
    <w:name w:val="Нет списка22"/>
    <w:next w:val="a3"/>
    <w:uiPriority w:val="99"/>
    <w:semiHidden/>
    <w:unhideWhenUsed/>
  </w:style>
  <w:style w:type="numbering" w:customStyle="1" w:styleId="323">
    <w:name w:val="Нет списка32"/>
    <w:next w:val="a3"/>
    <w:uiPriority w:val="99"/>
    <w:semiHidden/>
    <w:unhideWhenUsed/>
  </w:style>
  <w:style w:type="numbering" w:customStyle="1" w:styleId="413">
    <w:name w:val="Нет списка41"/>
    <w:next w:val="a3"/>
    <w:uiPriority w:val="99"/>
    <w:semiHidden/>
    <w:unhideWhenUsed/>
  </w:style>
  <w:style w:type="numbering" w:customStyle="1" w:styleId="1110">
    <w:name w:val="Нет списка111"/>
    <w:next w:val="a3"/>
    <w:uiPriority w:val="99"/>
    <w:semiHidden/>
    <w:unhideWhenUsed/>
  </w:style>
  <w:style w:type="numbering" w:customStyle="1" w:styleId="2110">
    <w:name w:val="Нет списка211"/>
    <w:next w:val="a3"/>
    <w:uiPriority w:val="99"/>
    <w:semiHidden/>
    <w:unhideWhenUsed/>
  </w:style>
  <w:style w:type="numbering" w:customStyle="1" w:styleId="3110">
    <w:name w:val="Нет списка311"/>
    <w:next w:val="a3"/>
    <w:uiPriority w:val="99"/>
    <w:semiHidden/>
    <w:unhideWhenUsed/>
  </w:style>
  <w:style w:type="table" w:customStyle="1" w:styleId="133">
    <w:name w:val="Сетка таблицы13"/>
    <w:basedOn w:val="a2"/>
    <w:next w:val="aff9"/>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1">
    <w:name w:val="Table Normal1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Arial Unicode MS" w:hAnsi="Times New Roman" w:cs="Times New Roman"/>
      <w:sz w:val="20"/>
      <w:szCs w:val="20"/>
      <w:lang w:eastAsia="ru-RU"/>
    </w:rPr>
    <w:tblPr>
      <w:tblInd w:w="0" w:type="dxa"/>
      <w:tblCellMar>
        <w:top w:w="0" w:type="dxa"/>
        <w:left w:w="0" w:type="dxa"/>
        <w:bottom w:w="0" w:type="dxa"/>
        <w:right w:w="0" w:type="dxa"/>
      </w:tblCellMar>
    </w:tblPr>
  </w:style>
  <w:style w:type="table" w:customStyle="1" w:styleId="214">
    <w:name w:val="Сетка таблицы21"/>
    <w:basedOn w:val="a2"/>
    <w:next w:val="aff9"/>
    <w:uiPriority w:val="39"/>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Сетка таблицы111"/>
    <w:basedOn w:val="a2"/>
    <w:next w:val="aff9"/>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21">
    <w:name w:val="Table Normal21"/>
    <w:uiPriority w:val="2"/>
    <w:semiHidden/>
    <w:unhideWhenUsed/>
    <w:qFormat/>
    <w:pPr>
      <w:widowControl w:val="0"/>
      <w:spacing w:after="0" w:line="240" w:lineRule="auto"/>
    </w:pPr>
    <w:rPr>
      <w:lang w:val="en-US"/>
    </w:rPr>
    <w:tblPr>
      <w:tblInd w:w="0" w:type="dxa"/>
      <w:tblCellMar>
        <w:top w:w="0" w:type="dxa"/>
        <w:left w:w="0" w:type="dxa"/>
        <w:bottom w:w="0" w:type="dxa"/>
        <w:right w:w="0" w:type="dxa"/>
      </w:tblCellMar>
    </w:tblPr>
  </w:style>
  <w:style w:type="numbering" w:customStyle="1" w:styleId="511">
    <w:name w:val="Нет списка51"/>
    <w:next w:val="a3"/>
    <w:uiPriority w:val="99"/>
    <w:semiHidden/>
    <w:unhideWhenUsed/>
  </w:style>
  <w:style w:type="table" w:customStyle="1" w:styleId="316">
    <w:name w:val="Сетка таблицы31"/>
    <w:basedOn w:val="a2"/>
    <w:next w:val="aff9"/>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31">
    <w:name w:val="Table Normal31"/>
    <w:uiPriority w:val="2"/>
    <w:semiHidden/>
    <w:unhideWhenUsed/>
    <w:qFormat/>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210">
    <w:name w:val="Сетка таблицы121"/>
    <w:basedOn w:val="a2"/>
    <w:next w:val="aff9"/>
    <w:uiPriority w:val="59"/>
    <w:pPr>
      <w:spacing w:after="0" w:line="240" w:lineRule="auto"/>
    </w:pPr>
    <w:rPr>
      <w:rFonts w:ascii="Times New Roman" w:eastAsia="Times New Roman" w:hAnsi="Times New Roman"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11">
    <w:name w:val="Нет списка61"/>
    <w:next w:val="a3"/>
    <w:uiPriority w:val="99"/>
    <w:semiHidden/>
    <w:unhideWhenUsed/>
  </w:style>
  <w:style w:type="table" w:customStyle="1" w:styleId="414">
    <w:name w:val="Сетка таблицы41"/>
    <w:basedOn w:val="a2"/>
    <w:next w:val="aff9"/>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711">
    <w:name w:val="Нет списка71"/>
    <w:next w:val="a3"/>
    <w:uiPriority w:val="99"/>
    <w:semiHidden/>
    <w:unhideWhenUsed/>
  </w:style>
  <w:style w:type="table" w:customStyle="1" w:styleId="512">
    <w:name w:val="Сетка таблицы51"/>
    <w:basedOn w:val="a2"/>
    <w:next w:val="aff9"/>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10">
    <w:name w:val="Нет списка81"/>
    <w:next w:val="a3"/>
    <w:uiPriority w:val="99"/>
    <w:semiHidden/>
    <w:unhideWhenUsed/>
  </w:style>
  <w:style w:type="table" w:customStyle="1" w:styleId="TableNormal5">
    <w:name w:val="Table Normal5"/>
    <w:uiPriority w:val="2"/>
    <w:semiHidden/>
    <w:unhideWhenUsed/>
    <w:qFormat/>
    <w:pPr>
      <w:widowControl w:val="0"/>
      <w:spacing w:after="0" w:line="240" w:lineRule="auto"/>
    </w:pPr>
    <w:rPr>
      <w:lang w:val="en-US"/>
    </w:rPr>
    <w:tblPr>
      <w:tblInd w:w="0" w:type="dxa"/>
      <w:tblCellMar>
        <w:top w:w="0" w:type="dxa"/>
        <w:left w:w="0" w:type="dxa"/>
        <w:bottom w:w="0" w:type="dxa"/>
        <w:right w:w="0" w:type="dxa"/>
      </w:tblCellMar>
    </w:tblPr>
  </w:style>
  <w:style w:type="numbering" w:customStyle="1" w:styleId="153">
    <w:name w:val="Нет списка15"/>
    <w:next w:val="a3"/>
    <w:uiPriority w:val="99"/>
    <w:semiHidden/>
    <w:unhideWhenUsed/>
  </w:style>
  <w:style w:type="character" w:customStyle="1" w:styleId="c-gruppedpropsprop">
    <w:name w:val="c-gruppedprops__prop"/>
  </w:style>
  <w:style w:type="character" w:customStyle="1" w:styleId="c-gruppedpropsprop-name">
    <w:name w:val="c-gruppedprops__prop-name"/>
  </w:style>
  <w:style w:type="character" w:customStyle="1" w:styleId="c-gruppedpropsprop-value">
    <w:name w:val="c-gruppedprops__prop-value"/>
  </w:style>
  <w:style w:type="table" w:customStyle="1" w:styleId="86">
    <w:name w:val="Сетка таблицы8"/>
    <w:basedOn w:val="a2"/>
    <w:next w:val="aff9"/>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
    <w:name w:val="Сетка таблицы14"/>
    <w:basedOn w:val="a2"/>
    <w:next w:val="aff9"/>
    <w:uiPriority w:val="39"/>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pPr>
      <w:spacing w:after="0" w:line="240" w:lineRule="auto"/>
    </w:pPr>
    <w:rPr>
      <w:rFonts w:ascii="Liberation Serif" w:eastAsia="NSimSun" w:hAnsi="Liberation Serif" w:cs="Arial"/>
      <w:sz w:val="24"/>
      <w:szCs w:val="24"/>
      <w:lang w:eastAsia="zh-CN" w:bidi="hi-IN"/>
    </w:rPr>
  </w:style>
  <w:style w:type="paragraph" w:customStyle="1" w:styleId="Textbody">
    <w:name w:val="Text body"/>
    <w:basedOn w:val="Standard"/>
    <w:pPr>
      <w:spacing w:after="140" w:line="276" w:lineRule="auto"/>
    </w:pPr>
  </w:style>
  <w:style w:type="paragraph" w:customStyle="1" w:styleId="Index">
    <w:name w:val="Index"/>
    <w:basedOn w:val="Standard"/>
    <w:pPr>
      <w:suppressLineNumbers/>
    </w:pPr>
  </w:style>
  <w:style w:type="paragraph" w:customStyle="1" w:styleId="TableContents">
    <w:name w:val="Table Contents"/>
    <w:basedOn w:val="Standard"/>
    <w:pPr>
      <w:widowControl w:val="0"/>
      <w:suppressLineNumbers/>
    </w:pPr>
  </w:style>
  <w:style w:type="paragraph" w:customStyle="1" w:styleId="TableHeading">
    <w:name w:val="Table Heading"/>
    <w:basedOn w:val="TableContents"/>
    <w:pPr>
      <w:jc w:val="center"/>
    </w:pPr>
    <w:rPr>
      <w:b/>
      <w:bCs/>
    </w:rPr>
  </w:style>
  <w:style w:type="character" w:customStyle="1" w:styleId="Internetlink">
    <w:name w:val="Internet link"/>
    <w:rPr>
      <w:color w:val="000080"/>
      <w:u w:val="single"/>
    </w:rPr>
  </w:style>
  <w:style w:type="numbering" w:customStyle="1" w:styleId="WW8Num57">
    <w:name w:val="WW8Num57"/>
    <w:basedOn w:val="a3"/>
    <w:pPr>
      <w:numPr>
        <w:numId w:val="5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arenergo@mrsk-1.ru"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10FAA5-6A8F-49BF-94F2-34A763EE1A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9768</Words>
  <Characters>55678</Characters>
  <Application>Microsoft Office Word</Application>
  <DocSecurity>0</DocSecurity>
  <Lines>463</Lines>
  <Paragraphs>130</Paragraphs>
  <ScaleCrop>false</ScaleCrop>
  <Company>SPecialiST RePack</Company>
  <LinksUpToDate>false</LinksUpToDate>
  <CharactersWithSpaces>65316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Ионочкин Илья Олегович</dc:creator>
  <cp:lastModifiedBy>Наумова Наталья Геннадьевна</cp:lastModifiedBy>
  <cp:revision>222</cp:revision>
  <dcterms:created xsi:type="dcterms:W3CDTF">2022-03-02T11:45:00Z</dcterms:created>
  <dcterms:modified xsi:type="dcterms:W3CDTF">2026-06-29T06:05:00Z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bjectId">
    <vt:lpwstr>0900005a852004a7</vt:lpwstr>
  </property>
  <property fmtid="{D5CDD505-2E9C-101B-9397-08002B2CF9AE}" pid="3" name="CustomServerURL">
    <vt:lpwstr>http://asud.rosseti.ru/asud_hmrsk/doc-upload</vt:lpwstr>
  </property>
  <property fmtid="{D5CDD505-2E9C-101B-9397-08002B2CF9AE}" pid="4" name="CustomUserId">
    <vt:lpwstr>ProninNN</vt:lpwstr>
  </property>
  <property fmtid="{D5CDD505-2E9C-101B-9397-08002B2CF9AE}" pid="5" name="CustomObjectState">
    <vt:lpwstr>1388388803</vt:lpwstr>
  </property>
  <property fmtid="{D5CDD505-2E9C-101B-9397-08002B2CF9AE}" pid="6" name="localFileProperties">
    <vt:lpwstr/>
  </property>
</Properties>
</file>